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2116E" w:rsidRPr="0002116E" w:rsidRDefault="0002116E" w:rsidP="0002116E">
      <w:pPr>
        <w:wordWrap w:val="0"/>
        <w:divId w:val="1821190667"/>
        <w:rPr>
          <w:rFonts w:ascii="system-ui" w:eastAsia="Times New Roman" w:hAnsi="system-ui" w:cs="Times New Roman"/>
          <w:b/>
          <w:bCs/>
          <w:color w:val="2D3B45"/>
          <w:sz w:val="21"/>
          <w:szCs w:val="21"/>
        </w:rPr>
      </w:pPr>
      <w:r w:rsidRPr="0002116E">
        <w:rPr>
          <w:rFonts w:ascii="system-ui" w:eastAsia="Times New Roman" w:hAnsi="system-ui" w:cs="Times New Roman"/>
          <w:b/>
          <w:bCs/>
          <w:color w:val="2D3B45"/>
          <w:sz w:val="21"/>
          <w:szCs w:val="21"/>
        </w:rPr>
        <w:t>RONALD MOSS</w:t>
      </w:r>
    </w:p>
    <w:p w:rsidR="0002116E" w:rsidRPr="0002116E" w:rsidRDefault="0002116E" w:rsidP="0002116E">
      <w:pPr>
        <w:wordWrap w:val="0"/>
        <w:divId w:val="1990285871"/>
        <w:rPr>
          <w:rFonts w:ascii="system-ui" w:eastAsia="Times New Roman" w:hAnsi="system-ui" w:cs="Times New Roman"/>
          <w:b/>
          <w:bCs/>
          <w:color w:val="556572"/>
          <w:sz w:val="21"/>
          <w:szCs w:val="21"/>
        </w:rPr>
      </w:pPr>
      <w:r w:rsidRPr="0002116E">
        <w:rPr>
          <w:rFonts w:ascii="system-ui" w:eastAsia="Times New Roman" w:hAnsi="system-ui" w:cs="Times New Roman"/>
          <w:b/>
          <w:bCs/>
          <w:color w:val="556572"/>
          <w:sz w:val="21"/>
          <w:szCs w:val="21"/>
        </w:rPr>
        <w:t>Oct 24, 2021 at 4:47 PM</w:t>
      </w:r>
    </w:p>
    <w:p w:rsidR="0002116E" w:rsidRPr="0002116E" w:rsidRDefault="0002116E" w:rsidP="0002116E">
      <w:pPr>
        <w:spacing w:before="100" w:beforeAutospacing="1" w:after="100" w:afterAutospacing="1"/>
        <w:outlineLvl w:val="1"/>
        <w:rPr>
          <w:rFonts w:ascii="system-ui" w:eastAsia="Times New Roman" w:hAnsi="system-ui" w:cs="Times New Roman"/>
          <w:color w:val="2D3B45"/>
          <w:sz w:val="36"/>
          <w:szCs w:val="36"/>
        </w:rPr>
      </w:pPr>
      <w:r w:rsidRPr="0002116E">
        <w:rPr>
          <w:rFonts w:ascii="system-ui" w:eastAsia="Times New Roman" w:hAnsi="system-ui" w:cs="Times New Roman"/>
          <w:b/>
          <w:bCs/>
          <w:color w:val="2D3B45"/>
          <w:sz w:val="36"/>
          <w:szCs w:val="36"/>
        </w:rPr>
        <w:t>Think About What You Think</w:t>
      </w:r>
    </w:p>
    <w:p w:rsidR="0002116E" w:rsidRPr="0002116E" w:rsidRDefault="0002116E" w:rsidP="0002116E">
      <w:pPr>
        <w:spacing w:before="100" w:beforeAutospacing="1" w:after="100" w:afterAutospacing="1"/>
        <w:outlineLvl w:val="1"/>
        <w:rPr>
          <w:rFonts w:ascii="system-ui" w:eastAsia="Times New Roman" w:hAnsi="system-ui" w:cs="Times New Roman"/>
          <w:color w:val="2D3B45"/>
          <w:sz w:val="36"/>
          <w:szCs w:val="36"/>
        </w:rPr>
      </w:pPr>
      <w:r w:rsidRPr="0002116E">
        <w:rPr>
          <w:rFonts w:ascii="system-ui" w:eastAsia="Times New Roman" w:hAnsi="system-ui" w:cs="Times New Roman"/>
          <w:noProof/>
          <w:color w:val="2D3B45"/>
          <w:sz w:val="36"/>
          <w:szCs w:val="36"/>
        </w:rPr>
        <w:drawing>
          <wp:inline distT="0" distB="0" distL="0" distR="0" wp14:anchorId="14FDC97A" wp14:editId="76D31D89">
            <wp:extent cx="10875010" cy="3439795"/>
            <wp:effectExtent l="0" t="0" r="0" b="1905"/>
            <wp:docPr id="1" name="Picture 1" descr="calvin gets wired on sugar in his cer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lvin gets wired on sugar in his cere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875010" cy="3439795"/>
                    </a:xfrm>
                    <a:prstGeom prst="rect">
                      <a:avLst/>
                    </a:prstGeom>
                    <a:noFill/>
                    <a:ln>
                      <a:noFill/>
                    </a:ln>
                  </pic:spPr>
                </pic:pic>
              </a:graphicData>
            </a:graphic>
          </wp:inline>
        </w:drawing>
      </w:r>
    </w:p>
    <w:p w:rsidR="0002116E" w:rsidRPr="0002116E" w:rsidRDefault="0002116E" w:rsidP="0002116E">
      <w:pPr>
        <w:spacing w:before="100" w:beforeAutospacing="1" w:after="100" w:afterAutospacing="1"/>
        <w:rPr>
          <w:rFonts w:ascii="system-ui" w:hAnsi="system-ui" w:cs="Times New Roman"/>
          <w:color w:val="2D3B45"/>
          <w:sz w:val="21"/>
          <w:szCs w:val="21"/>
        </w:rPr>
      </w:pPr>
      <w:r w:rsidRPr="0002116E">
        <w:rPr>
          <w:rFonts w:ascii="system-ui" w:hAnsi="system-ui" w:cs="Times New Roman"/>
          <w:i/>
          <w:iCs/>
          <w:color w:val="2D3B45"/>
          <w:sz w:val="21"/>
          <w:szCs w:val="21"/>
        </w:rPr>
        <w:t>"There is a mistaken idea, ancient but still with us, that an overdose of anything from fornication to hot chocolate will teach restraint by the very results of its abuse."  ~ </w:t>
      </w:r>
      <w:r w:rsidRPr="0002116E">
        <w:rPr>
          <w:rFonts w:ascii="system-ui" w:hAnsi="system-ui" w:cs="Times New Roman"/>
          <w:color w:val="2D3B45"/>
          <w:sz w:val="21"/>
          <w:szCs w:val="21"/>
        </w:rPr>
        <w:t>M. F. K. Fisher</w:t>
      </w:r>
    </w:p>
    <w:p w:rsidR="0002116E" w:rsidRPr="0002116E" w:rsidRDefault="0002116E" w:rsidP="0002116E">
      <w:pPr>
        <w:spacing w:before="100" w:beforeAutospacing="1" w:after="100" w:afterAutospacing="1"/>
        <w:outlineLvl w:val="2"/>
        <w:rPr>
          <w:rFonts w:ascii="system-ui" w:eastAsia="Times New Roman" w:hAnsi="system-ui" w:cs="Times New Roman"/>
          <w:color w:val="2D3B45"/>
          <w:sz w:val="27"/>
          <w:szCs w:val="27"/>
        </w:rPr>
      </w:pPr>
      <w:r w:rsidRPr="0002116E">
        <w:rPr>
          <w:rFonts w:ascii="system-ui" w:eastAsia="Times New Roman" w:hAnsi="system-ui" w:cs="Times New Roman"/>
          <w:b/>
          <w:bCs/>
          <w:color w:val="2D3B45"/>
          <w:sz w:val="27"/>
          <w:szCs w:val="27"/>
        </w:rPr>
        <w:t>Consider This...</w:t>
      </w:r>
    </w:p>
    <w:p w:rsidR="0002116E" w:rsidRPr="0002116E" w:rsidRDefault="0002116E" w:rsidP="0002116E">
      <w:pPr>
        <w:spacing w:before="100" w:beforeAutospacing="1" w:after="100" w:afterAutospacing="1"/>
        <w:rPr>
          <w:rFonts w:ascii="system-ui" w:hAnsi="system-ui" w:cs="Times New Roman"/>
          <w:color w:val="2D3B45"/>
          <w:sz w:val="21"/>
          <w:szCs w:val="21"/>
        </w:rPr>
      </w:pPr>
      <w:r w:rsidRPr="0002116E">
        <w:rPr>
          <w:rFonts w:ascii="system-ui" w:hAnsi="system-ui" w:cs="Times New Roman"/>
          <w:color w:val="2D3B45"/>
          <w:sz w:val="21"/>
          <w:szCs w:val="21"/>
        </w:rPr>
        <w:t>There will never be enough drugs. The brain's capacity to learn and adapt is basically unfathomable, and, as is always the case with addictive drugs, tolerance spoils the fun.</w:t>
      </w:r>
    </w:p>
    <w:p w:rsidR="0002116E" w:rsidRPr="0002116E" w:rsidRDefault="0002116E" w:rsidP="0002116E">
      <w:pPr>
        <w:spacing w:before="100" w:beforeAutospacing="1" w:after="100" w:afterAutospacing="1"/>
        <w:rPr>
          <w:rFonts w:ascii="system-ui" w:hAnsi="system-ui" w:cs="Times New Roman"/>
          <w:color w:val="2D3B45"/>
          <w:sz w:val="21"/>
          <w:szCs w:val="21"/>
        </w:rPr>
      </w:pPr>
      <w:r w:rsidRPr="0002116E">
        <w:rPr>
          <w:rFonts w:ascii="system-ui" w:hAnsi="system-ui" w:cs="Times New Roman"/>
          <w:i/>
          <w:iCs/>
          <w:color w:val="2D3B45"/>
          <w:sz w:val="21"/>
          <w:szCs w:val="21"/>
        </w:rPr>
        <w:t>Think about this statement as you engage in the discussion. Make sure you follow "The Discussion Instructions."</w:t>
      </w:r>
    </w:p>
    <w:p w:rsidR="0002116E" w:rsidRPr="0002116E" w:rsidRDefault="0002116E" w:rsidP="0002116E">
      <w:pPr>
        <w:spacing w:before="100" w:beforeAutospacing="1" w:after="100" w:afterAutospacing="1"/>
        <w:outlineLvl w:val="2"/>
        <w:rPr>
          <w:rFonts w:ascii="system-ui" w:eastAsia="Times New Roman" w:hAnsi="system-ui" w:cs="Times New Roman"/>
          <w:color w:val="2D3B45"/>
          <w:sz w:val="27"/>
          <w:szCs w:val="27"/>
        </w:rPr>
      </w:pPr>
      <w:r w:rsidRPr="0002116E">
        <w:rPr>
          <w:rFonts w:ascii="system-ui" w:eastAsia="Times New Roman" w:hAnsi="system-ui" w:cs="Times New Roman"/>
          <w:b/>
          <w:bCs/>
          <w:color w:val="2D3B45"/>
          <w:sz w:val="27"/>
          <w:szCs w:val="27"/>
        </w:rPr>
        <w:t>The Prompt</w:t>
      </w:r>
    </w:p>
    <w:p w:rsidR="0002116E" w:rsidRPr="0002116E" w:rsidRDefault="0002116E" w:rsidP="0002116E">
      <w:pPr>
        <w:spacing w:before="100" w:beforeAutospacing="1" w:after="100" w:afterAutospacing="1"/>
        <w:rPr>
          <w:rFonts w:ascii="system-ui" w:hAnsi="system-ui" w:cs="Times New Roman"/>
          <w:color w:val="2D3B45"/>
          <w:sz w:val="21"/>
          <w:szCs w:val="21"/>
        </w:rPr>
      </w:pPr>
      <w:r w:rsidRPr="0002116E">
        <w:rPr>
          <w:rFonts w:ascii="system-ui" w:hAnsi="system-ui" w:cs="Times New Roman"/>
          <w:color w:val="2D3B45"/>
          <w:sz w:val="21"/>
          <w:szCs w:val="21"/>
        </w:rPr>
        <w:t>In the United States, almost </w:t>
      </w:r>
      <w:hyperlink r:id="rId6" w:tgtFrame="_blank" w:history="1">
        <w:r w:rsidRPr="0002116E">
          <w:rPr>
            <w:rFonts w:ascii="system-ui" w:hAnsi="system-ui" w:cs="Times New Roman"/>
            <w:b/>
            <w:bCs/>
            <w:i/>
            <w:iCs/>
            <w:color w:val="008EE2"/>
            <w:sz w:val="21"/>
            <w:szCs w:val="21"/>
            <w:u w:val="single"/>
          </w:rPr>
          <w:t>50,000 people died of a drug overdose in 2019</w:t>
        </w:r>
      </w:hyperlink>
      <w:r w:rsidRPr="0002116E">
        <w:rPr>
          <w:rFonts w:ascii="system-ui" w:hAnsi="system-ui" w:cs="Times New Roman"/>
          <w:color w:val="2D3B45"/>
          <w:sz w:val="21"/>
          <w:szCs w:val="21"/>
        </w:rPr>
        <w:t>. However, in 2020, </w:t>
      </w:r>
      <w:hyperlink r:id="rId7" w:tgtFrame="_blank" w:history="1">
        <w:r w:rsidRPr="0002116E">
          <w:rPr>
            <w:rFonts w:ascii="system-ui" w:hAnsi="system-ui" w:cs="Times New Roman"/>
            <w:b/>
            <w:bCs/>
            <w:i/>
            <w:iCs/>
            <w:color w:val="008EE2"/>
            <w:sz w:val="21"/>
            <w:szCs w:val="21"/>
            <w:u w:val="single"/>
          </w:rPr>
          <w:t>drug overdose deaths reached a new all-time high of more than 93,000</w:t>
        </w:r>
      </w:hyperlink>
      <w:r w:rsidRPr="0002116E">
        <w:rPr>
          <w:rFonts w:ascii="system-ui" w:hAnsi="system-ui" w:cs="Times New Roman"/>
          <w:color w:val="2D3B45"/>
          <w:sz w:val="21"/>
          <w:szCs w:val="21"/>
        </w:rPr>
        <w:t>. </w:t>
      </w:r>
      <w:r w:rsidRPr="0002116E">
        <w:rPr>
          <w:rFonts w:ascii="inherit" w:hAnsi="inherit" w:cs="Times New Roman"/>
          <w:color w:val="2D3B45"/>
          <w:sz w:val="21"/>
          <w:szCs w:val="21"/>
        </w:rPr>
        <w:t>The majority of these deaths involved prescription pain relievers and heroin. </w:t>
      </w:r>
    </w:p>
    <w:p w:rsidR="0002116E" w:rsidRPr="0002116E" w:rsidRDefault="0002116E" w:rsidP="0002116E">
      <w:pPr>
        <w:spacing w:before="100" w:beforeAutospacing="1" w:after="100" w:afterAutospacing="1"/>
        <w:rPr>
          <w:rFonts w:ascii="system-ui" w:hAnsi="system-ui" w:cs="Times New Roman"/>
          <w:color w:val="2D3B45"/>
          <w:sz w:val="21"/>
          <w:szCs w:val="21"/>
        </w:rPr>
      </w:pPr>
      <w:r w:rsidRPr="0002116E">
        <w:rPr>
          <w:rFonts w:ascii="inherit" w:hAnsi="inherit" w:cs="Times New Roman"/>
          <w:color w:val="2D3B45"/>
          <w:sz w:val="21"/>
          <w:szCs w:val="21"/>
        </w:rPr>
        <w:t>The scourge that is </w:t>
      </w:r>
      <w:hyperlink r:id="rId8" w:tgtFrame="_blank" w:history="1">
        <w:r w:rsidRPr="0002116E">
          <w:rPr>
            <w:rFonts w:ascii="inherit" w:hAnsi="inherit" w:cs="Times New Roman"/>
            <w:b/>
            <w:bCs/>
            <w:i/>
            <w:iCs/>
            <w:color w:val="008EE2"/>
            <w:sz w:val="21"/>
            <w:szCs w:val="21"/>
            <w:u w:val="single"/>
          </w:rPr>
          <w:t>opioid addiction has exploded,</w:t>
        </w:r>
      </w:hyperlink>
      <w:r w:rsidRPr="0002116E">
        <w:rPr>
          <w:rFonts w:ascii="inherit" w:hAnsi="inherit" w:cs="Times New Roman"/>
          <w:color w:val="2D3B45"/>
          <w:sz w:val="21"/>
          <w:szCs w:val="21"/>
        </w:rPr>
        <w:t> the numbers show that the opioid epidemic knows no boundaries. Once a plague affecting primarily the poor and destitute, heroin addiction is claiming a new subset of victims that cuts across race, class and socioeconomic status. These are new addicts who were </w:t>
      </w:r>
      <w:hyperlink r:id="rId9" w:tgtFrame="_blank" w:history="1">
        <w:r w:rsidRPr="0002116E">
          <w:rPr>
            <w:rFonts w:ascii="inherit" w:hAnsi="inherit" w:cs="Times New Roman"/>
            <w:b/>
            <w:bCs/>
            <w:i/>
            <w:iCs/>
            <w:color w:val="008EE2"/>
            <w:sz w:val="21"/>
            <w:szCs w:val="21"/>
            <w:u w:val="single"/>
          </w:rPr>
          <w:t>drawn into heroin use by prescription painkillers</w:t>
        </w:r>
      </w:hyperlink>
      <w:r w:rsidRPr="0002116E">
        <w:rPr>
          <w:rFonts w:ascii="inherit" w:hAnsi="inherit" w:cs="Times New Roman"/>
          <w:color w:val="2D3B45"/>
          <w:sz w:val="21"/>
          <w:szCs w:val="21"/>
        </w:rPr>
        <w:t>. Current </w:t>
      </w:r>
      <w:hyperlink r:id="rId10" w:tgtFrame="_blank" w:history="1">
        <w:r w:rsidRPr="0002116E">
          <w:rPr>
            <w:rFonts w:ascii="inherit" w:hAnsi="inherit" w:cs="Times New Roman"/>
            <w:b/>
            <w:bCs/>
            <w:i/>
            <w:iCs/>
            <w:color w:val="008EE2"/>
            <w:sz w:val="21"/>
            <w:szCs w:val="21"/>
            <w:u w:val="single"/>
          </w:rPr>
          <w:t>opioid overdoses are mostly white</w:t>
        </w:r>
      </w:hyperlink>
      <w:r w:rsidRPr="0002116E">
        <w:rPr>
          <w:rFonts w:ascii="inherit" w:hAnsi="inherit" w:cs="Times New Roman"/>
          <w:color w:val="2D3B45"/>
          <w:sz w:val="21"/>
          <w:szCs w:val="21"/>
        </w:rPr>
        <w:t xml:space="preserve">; </w:t>
      </w:r>
      <w:r w:rsidRPr="0002116E">
        <w:rPr>
          <w:rFonts w:ascii="inherit" w:hAnsi="inherit" w:cs="Times New Roman"/>
          <w:color w:val="2D3B45"/>
          <w:sz w:val="21"/>
          <w:szCs w:val="21"/>
        </w:rPr>
        <w:lastRenderedPageBreak/>
        <w:t>many are affluent, but the working class and poor white, black, and brown, communities are being negatively impacted as well.</w:t>
      </w:r>
    </w:p>
    <w:p w:rsidR="0002116E" w:rsidRPr="0002116E" w:rsidRDefault="0002116E" w:rsidP="0002116E">
      <w:pPr>
        <w:spacing w:before="100" w:beforeAutospacing="1" w:after="100" w:afterAutospacing="1"/>
        <w:divId w:val="1490901764"/>
        <w:rPr>
          <w:rFonts w:ascii="system-ui" w:hAnsi="system-ui" w:cs="Times New Roman"/>
          <w:color w:val="2D3B45"/>
          <w:sz w:val="21"/>
          <w:szCs w:val="21"/>
        </w:rPr>
      </w:pPr>
      <w:r w:rsidRPr="0002116E">
        <w:rPr>
          <w:rFonts w:ascii="system-ui" w:hAnsi="system-ui" w:cs="Times New Roman"/>
          <w:color w:val="2D3B45"/>
          <w:sz w:val="21"/>
          <w:szCs w:val="21"/>
        </w:rPr>
        <w:t>The </w:t>
      </w:r>
      <w:hyperlink r:id="rId11" w:tgtFrame="_blank" w:history="1">
        <w:r w:rsidRPr="0002116E">
          <w:rPr>
            <w:rFonts w:ascii="system-ui" w:hAnsi="system-ui" w:cs="Times New Roman"/>
            <w:b/>
            <w:bCs/>
            <w:i/>
            <w:iCs/>
            <w:color w:val="008EE2"/>
            <w:sz w:val="21"/>
            <w:szCs w:val="21"/>
            <w:u w:val="single"/>
          </w:rPr>
          <w:t>transition to heroin</w:t>
        </w:r>
      </w:hyperlink>
      <w:r w:rsidRPr="0002116E">
        <w:rPr>
          <w:rFonts w:ascii="system-ui" w:hAnsi="system-ui" w:cs="Times New Roman"/>
          <w:color w:val="2D3B45"/>
          <w:sz w:val="21"/>
          <w:szCs w:val="21"/>
        </w:rPr>
        <w:t> is a phenomenon that is occurring more rapidly than we've ever seen before, and </w:t>
      </w:r>
      <w:hyperlink r:id="rId12" w:tgtFrame="_blank" w:history="1">
        <w:r w:rsidRPr="0002116E">
          <w:rPr>
            <w:rFonts w:ascii="system-ui" w:hAnsi="system-ui" w:cs="Times New Roman"/>
            <w:b/>
            <w:bCs/>
            <w:i/>
            <w:iCs/>
            <w:color w:val="008EE2"/>
            <w:sz w:val="21"/>
            <w:szCs w:val="21"/>
            <w:u w:val="single"/>
          </w:rPr>
          <w:t>heroin laced with Fentanyl</w:t>
        </w:r>
      </w:hyperlink>
      <w:r w:rsidRPr="0002116E">
        <w:rPr>
          <w:rFonts w:ascii="inherit" w:hAnsi="inherit" w:cs="Times New Roman"/>
          <w:color w:val="2D3B45"/>
          <w:sz w:val="21"/>
          <w:szCs w:val="21"/>
        </w:rPr>
        <w:t> has become commonplace</w:t>
      </w:r>
      <w:r w:rsidRPr="0002116E">
        <w:rPr>
          <w:rFonts w:ascii="system-ui" w:hAnsi="system-ui" w:cs="Times New Roman"/>
          <w:color w:val="2D3B45"/>
          <w:sz w:val="21"/>
          <w:szCs w:val="21"/>
        </w:rPr>
        <w:t>. Fentanyl is </w:t>
      </w:r>
      <w:r w:rsidRPr="0002116E">
        <w:rPr>
          <w:rFonts w:ascii="inherit" w:hAnsi="inherit" w:cs="Times New Roman"/>
          <w:color w:val="2D3B45"/>
          <w:sz w:val="21"/>
          <w:szCs w:val="21"/>
        </w:rPr>
        <w:t>a synthetic opioid that is </w:t>
      </w:r>
      <w:hyperlink r:id="rId13" w:tgtFrame="_blank" w:history="1">
        <w:r w:rsidRPr="0002116E">
          <w:rPr>
            <w:rFonts w:ascii="inherit" w:hAnsi="inherit" w:cs="Times New Roman"/>
            <w:b/>
            <w:bCs/>
            <w:i/>
            <w:iCs/>
            <w:color w:val="008EE2"/>
            <w:sz w:val="21"/>
            <w:szCs w:val="21"/>
            <w:u w:val="single"/>
          </w:rPr>
          <w:t>100 times more potent</w:t>
        </w:r>
      </w:hyperlink>
      <w:r w:rsidRPr="0002116E">
        <w:rPr>
          <w:rFonts w:ascii="inherit" w:hAnsi="inherit" w:cs="Times New Roman"/>
          <w:color w:val="2D3B45"/>
          <w:sz w:val="21"/>
          <w:szCs w:val="21"/>
        </w:rPr>
        <w:t> than heroin or morphine. </w:t>
      </w:r>
      <w:r w:rsidRPr="0002116E">
        <w:rPr>
          <w:rFonts w:ascii="system-ui" w:hAnsi="system-ui" w:cs="Times New Roman"/>
          <w:color w:val="2D3B45"/>
          <w:sz w:val="21"/>
          <w:szCs w:val="21"/>
        </w:rPr>
        <w:t>According to the CDC, after just five days of use, the risk of addiction increases drastically. Further, Purdue Pharmaceuticals engaged in the </w:t>
      </w:r>
      <w:hyperlink r:id="rId14" w:tgtFrame="_blank" w:history="1">
        <w:r w:rsidRPr="0002116E">
          <w:rPr>
            <w:rFonts w:ascii="system-ui" w:hAnsi="system-ui" w:cs="Times New Roman"/>
            <w:b/>
            <w:bCs/>
            <w:i/>
            <w:iCs/>
            <w:color w:val="008EE2"/>
            <w:sz w:val="21"/>
            <w:szCs w:val="21"/>
            <w:u w:val="single"/>
          </w:rPr>
          <w:t>aggressive marketing of OxyContin.</w:t>
        </w:r>
      </w:hyperlink>
      <w:r w:rsidRPr="0002116E">
        <w:rPr>
          <w:rFonts w:ascii="system-ui" w:hAnsi="system-ui" w:cs="Times New Roman"/>
          <w:color w:val="2D3B45"/>
          <w:sz w:val="21"/>
          <w:szCs w:val="21"/>
        </w:rPr>
        <w:t> There is an obvious </w:t>
      </w:r>
      <w:hyperlink r:id="rId15" w:tgtFrame="_blank" w:history="1">
        <w:r w:rsidRPr="0002116E">
          <w:rPr>
            <w:rFonts w:ascii="system-ui" w:hAnsi="system-ui" w:cs="Times New Roman"/>
            <w:b/>
            <w:bCs/>
            <w:i/>
            <w:iCs/>
            <w:color w:val="008EE2"/>
            <w:sz w:val="21"/>
            <w:szCs w:val="21"/>
            <w:u w:val="single"/>
          </w:rPr>
          <w:t>reason large quantities of opioids are circulating</w:t>
        </w:r>
      </w:hyperlink>
      <w:r w:rsidRPr="0002116E">
        <w:rPr>
          <w:rFonts w:ascii="system-ui" w:hAnsi="system-ui" w:cs="Times New Roman"/>
          <w:color w:val="2D3B45"/>
          <w:sz w:val="21"/>
          <w:szCs w:val="21"/>
        </w:rPr>
        <w:t> in homes and communities across the country. Since the mid-1990s, people from all walks of life have become hooked on prescription painkillers, from </w:t>
      </w:r>
      <w:hyperlink r:id="rId16" w:tgtFrame="_blank" w:history="1">
        <w:r w:rsidRPr="0002116E">
          <w:rPr>
            <w:rFonts w:ascii="system-ui" w:hAnsi="system-ui" w:cs="Times New Roman"/>
            <w:b/>
            <w:bCs/>
            <w:i/>
            <w:iCs/>
            <w:color w:val="008EE2"/>
            <w:sz w:val="21"/>
            <w:szCs w:val="21"/>
            <w:u w:val="single"/>
          </w:rPr>
          <w:t>overprescribing highly addictive opioids,</w:t>
        </w:r>
      </w:hyperlink>
      <w:r w:rsidRPr="0002116E">
        <w:rPr>
          <w:rFonts w:ascii="system-ui" w:hAnsi="system-ui" w:cs="Times New Roman"/>
          <w:color w:val="2D3B45"/>
          <w:sz w:val="21"/>
          <w:szCs w:val="21"/>
        </w:rPr>
        <w:t> marketed to treat chronic pain. </w:t>
      </w:r>
    </w:p>
    <w:p w:rsidR="0002116E" w:rsidRPr="0002116E" w:rsidRDefault="0002116E" w:rsidP="0002116E">
      <w:pPr>
        <w:spacing w:before="100" w:beforeAutospacing="1" w:after="100" w:afterAutospacing="1"/>
        <w:divId w:val="1490901764"/>
        <w:rPr>
          <w:rFonts w:ascii="system-ui" w:hAnsi="system-ui" w:cs="Times New Roman"/>
          <w:color w:val="2D3B45"/>
          <w:sz w:val="21"/>
          <w:szCs w:val="21"/>
        </w:rPr>
      </w:pPr>
      <w:r w:rsidRPr="0002116E">
        <w:rPr>
          <w:rFonts w:ascii="system-ui" w:hAnsi="system-ui" w:cs="Times New Roman"/>
          <w:color w:val="2D3B45"/>
          <w:sz w:val="21"/>
          <w:szCs w:val="21"/>
        </w:rPr>
        <w:t>By far, </w:t>
      </w:r>
      <w:hyperlink r:id="rId17" w:tgtFrame="_blank" w:history="1">
        <w:r w:rsidRPr="0002116E">
          <w:rPr>
            <w:rFonts w:ascii="system-ui" w:hAnsi="system-ui" w:cs="Times New Roman"/>
            <w:b/>
            <w:bCs/>
            <w:i/>
            <w:iCs/>
            <w:color w:val="008EE2"/>
            <w:sz w:val="21"/>
            <w:szCs w:val="21"/>
            <w:u w:val="single"/>
          </w:rPr>
          <w:t xml:space="preserve">the United States consumes more </w:t>
        </w:r>
        <w:proofErr w:type="spellStart"/>
        <w:r w:rsidRPr="0002116E">
          <w:rPr>
            <w:rFonts w:ascii="system-ui" w:hAnsi="system-ui" w:cs="Times New Roman"/>
            <w:b/>
            <w:bCs/>
            <w:i/>
            <w:iCs/>
            <w:color w:val="008EE2"/>
            <w:sz w:val="21"/>
            <w:szCs w:val="21"/>
            <w:u w:val="single"/>
          </w:rPr>
          <w:t>opioids</w:t>
        </w:r>
      </w:hyperlink>
      <w:r w:rsidRPr="0002116E">
        <w:rPr>
          <w:rFonts w:ascii="system-ui" w:hAnsi="system-ui" w:cs="Times New Roman"/>
          <w:color w:val="2D3B45"/>
          <w:sz w:val="21"/>
          <w:szCs w:val="21"/>
        </w:rPr>
        <w:t>than</w:t>
      </w:r>
      <w:proofErr w:type="spellEnd"/>
      <w:r w:rsidRPr="0002116E">
        <w:rPr>
          <w:rFonts w:ascii="system-ui" w:hAnsi="system-ui" w:cs="Times New Roman"/>
          <w:color w:val="2D3B45"/>
          <w:sz w:val="21"/>
          <w:szCs w:val="21"/>
        </w:rPr>
        <w:t xml:space="preserve"> any other country. The Chief Clinical Officer at Recovery Centers of America, </w:t>
      </w:r>
      <w:proofErr w:type="spellStart"/>
      <w:r w:rsidRPr="0002116E">
        <w:rPr>
          <w:rFonts w:ascii="system-ui" w:hAnsi="system-ui" w:cs="Times New Roman"/>
          <w:color w:val="2D3B45"/>
          <w:sz w:val="21"/>
          <w:szCs w:val="21"/>
        </w:rPr>
        <w:t>Deni</w:t>
      </w:r>
      <w:proofErr w:type="spellEnd"/>
      <w:r w:rsidRPr="0002116E">
        <w:rPr>
          <w:rFonts w:ascii="system-ui" w:hAnsi="system-ui" w:cs="Times New Roman"/>
          <w:color w:val="2D3B45"/>
          <w:sz w:val="21"/>
          <w:szCs w:val="21"/>
        </w:rPr>
        <w:t xml:space="preserve"> </w:t>
      </w:r>
      <w:proofErr w:type="spellStart"/>
      <w:r w:rsidRPr="0002116E">
        <w:rPr>
          <w:rFonts w:ascii="system-ui" w:hAnsi="system-ui" w:cs="Times New Roman"/>
          <w:color w:val="2D3B45"/>
          <w:sz w:val="21"/>
          <w:szCs w:val="21"/>
        </w:rPr>
        <w:t>Carise</w:t>
      </w:r>
      <w:proofErr w:type="spellEnd"/>
      <w:r w:rsidRPr="0002116E">
        <w:rPr>
          <w:rFonts w:ascii="system-ui" w:hAnsi="system-ui" w:cs="Times New Roman"/>
          <w:color w:val="2D3B45"/>
          <w:sz w:val="21"/>
          <w:szCs w:val="21"/>
        </w:rPr>
        <w:t>, sees it this way: It used to be people seeking treatment for heroin addiction had a decade or more of illicit drug use. What we’re seeing now is people who haven't done any illegal drugs and don’t know anything about the lifestyle, are going from being drug naïve to prescription drug use to heroin addiction in six to eight months. Because opioid addiction is no respecter of person nor any race,  class, ethnicity, or culture, </w:t>
      </w:r>
      <w:hyperlink r:id="rId18" w:tgtFrame="_blank" w:history="1">
        <w:r w:rsidRPr="0002116E">
          <w:rPr>
            <w:rFonts w:ascii="system-ui" w:hAnsi="system-ui" w:cs="Times New Roman"/>
            <w:b/>
            <w:bCs/>
            <w:i/>
            <w:iCs/>
            <w:color w:val="008EE2"/>
            <w:sz w:val="21"/>
            <w:szCs w:val="21"/>
            <w:u w:val="single"/>
          </w:rPr>
          <w:t>the opioid crisis is cutting across all socioeconomic barriers.</w:t>
        </w:r>
      </w:hyperlink>
    </w:p>
    <w:p w:rsidR="0002116E" w:rsidRPr="0002116E" w:rsidRDefault="0002116E" w:rsidP="0002116E">
      <w:pPr>
        <w:spacing w:before="100" w:beforeAutospacing="1" w:after="100" w:afterAutospacing="1"/>
        <w:outlineLvl w:val="2"/>
        <w:rPr>
          <w:rFonts w:ascii="system-ui" w:eastAsia="Times New Roman" w:hAnsi="system-ui" w:cs="Times New Roman"/>
          <w:color w:val="2D3B45"/>
          <w:sz w:val="27"/>
          <w:szCs w:val="27"/>
        </w:rPr>
      </w:pPr>
      <w:r w:rsidRPr="0002116E">
        <w:rPr>
          <w:rFonts w:ascii="system-ui" w:eastAsia="Times New Roman" w:hAnsi="system-ui" w:cs="Times New Roman"/>
          <w:b/>
          <w:bCs/>
          <w:color w:val="2D3B45"/>
          <w:sz w:val="27"/>
          <w:szCs w:val="27"/>
        </w:rPr>
        <w:t>The Discussion Instructions</w:t>
      </w:r>
    </w:p>
    <w:p w:rsidR="0002116E" w:rsidRPr="0002116E" w:rsidRDefault="0002116E" w:rsidP="0002116E">
      <w:pPr>
        <w:numPr>
          <w:ilvl w:val="0"/>
          <w:numId w:val="1"/>
        </w:numPr>
        <w:spacing w:before="100" w:beforeAutospacing="1" w:after="100" w:afterAutospacing="1"/>
        <w:rPr>
          <w:rFonts w:ascii="system-ui" w:eastAsia="Times New Roman" w:hAnsi="system-ui" w:cs="Times New Roman"/>
          <w:color w:val="2D3B45"/>
          <w:sz w:val="21"/>
          <w:szCs w:val="21"/>
        </w:rPr>
      </w:pPr>
      <w:r w:rsidRPr="0002116E">
        <w:rPr>
          <w:rFonts w:ascii="system-ui" w:eastAsia="Times New Roman" w:hAnsi="system-ui" w:cs="Times New Roman"/>
          <w:color w:val="2D3B45"/>
          <w:sz w:val="21"/>
          <w:szCs w:val="21"/>
        </w:rPr>
        <w:t>Read "The U.S. Opioid Epidemic" article </w:t>
      </w:r>
      <w:hyperlink r:id="rId19" w:tgtFrame="_blank" w:history="1">
        <w:r w:rsidRPr="0002116E">
          <w:rPr>
            <w:rFonts w:ascii="system-ui" w:eastAsia="Times New Roman" w:hAnsi="system-ui" w:cs="Times New Roman"/>
            <w:b/>
            <w:bCs/>
            <w:i/>
            <w:iCs/>
            <w:color w:val="008EE2"/>
            <w:sz w:val="21"/>
            <w:szCs w:val="21"/>
            <w:u w:val="single"/>
          </w:rPr>
          <w:t>here.</w:t>
        </w:r>
      </w:hyperlink>
    </w:p>
    <w:p w:rsidR="0002116E" w:rsidRPr="0002116E" w:rsidRDefault="0002116E" w:rsidP="0002116E">
      <w:pPr>
        <w:numPr>
          <w:ilvl w:val="0"/>
          <w:numId w:val="1"/>
        </w:numPr>
        <w:spacing w:before="100" w:beforeAutospacing="1" w:after="100" w:afterAutospacing="1"/>
        <w:rPr>
          <w:rFonts w:ascii="system-ui" w:eastAsia="Times New Roman" w:hAnsi="system-ui" w:cs="Times New Roman"/>
          <w:color w:val="2D3B45"/>
          <w:sz w:val="21"/>
          <w:szCs w:val="21"/>
        </w:rPr>
      </w:pPr>
      <w:r w:rsidRPr="0002116E">
        <w:rPr>
          <w:rFonts w:ascii="system-ui" w:eastAsia="Times New Roman" w:hAnsi="system-ui" w:cs="Times New Roman"/>
          <w:color w:val="2D3B45"/>
          <w:sz w:val="21"/>
          <w:szCs w:val="21"/>
        </w:rPr>
        <w:t>Watch the </w:t>
      </w:r>
      <w:r w:rsidRPr="0002116E">
        <w:rPr>
          <w:rFonts w:ascii="system-ui" w:eastAsia="Times New Roman" w:hAnsi="system-ui" w:cs="Times New Roman"/>
          <w:b/>
          <w:bCs/>
          <w:color w:val="2D3B45"/>
          <w:sz w:val="21"/>
          <w:szCs w:val="21"/>
        </w:rPr>
        <w:t>"</w:t>
      </w:r>
      <w:r w:rsidRPr="0002116E">
        <w:rPr>
          <w:rFonts w:ascii="system-ui" w:eastAsia="Times New Roman" w:hAnsi="system-ui" w:cs="Times New Roman"/>
          <w:color w:val="2D3B45"/>
          <w:sz w:val="21"/>
          <w:szCs w:val="21"/>
        </w:rPr>
        <w:t>Free Heroin, Cocaine &amp; Meth Are Being Distributed to Stop Overdoses"</w:t>
      </w:r>
      <w:r w:rsidRPr="0002116E">
        <w:rPr>
          <w:rFonts w:ascii="system-ui" w:eastAsia="Times New Roman" w:hAnsi="system-ui" w:cs="Times New Roman"/>
          <w:b/>
          <w:bCs/>
          <w:i/>
          <w:iCs/>
          <w:color w:val="2D3B45"/>
          <w:sz w:val="21"/>
          <w:szCs w:val="21"/>
        </w:rPr>
        <w:t> </w:t>
      </w:r>
      <w:hyperlink r:id="rId20" w:tgtFrame="_blank" w:history="1">
        <w:r w:rsidRPr="0002116E">
          <w:rPr>
            <w:rFonts w:ascii="system-ui" w:eastAsia="Times New Roman" w:hAnsi="system-ui" w:cs="Times New Roman"/>
            <w:b/>
            <w:bCs/>
            <w:i/>
            <w:iCs/>
            <w:color w:val="008EE2"/>
            <w:sz w:val="21"/>
            <w:szCs w:val="21"/>
            <w:u w:val="single"/>
          </w:rPr>
          <w:t>here.</w:t>
        </w:r>
      </w:hyperlink>
    </w:p>
    <w:p w:rsidR="0002116E" w:rsidRPr="0002116E" w:rsidRDefault="0002116E" w:rsidP="0002116E">
      <w:pPr>
        <w:numPr>
          <w:ilvl w:val="0"/>
          <w:numId w:val="1"/>
        </w:numPr>
        <w:spacing w:before="100" w:beforeAutospacing="1" w:after="100" w:afterAutospacing="1"/>
        <w:rPr>
          <w:rFonts w:ascii="system-ui" w:eastAsia="Times New Roman" w:hAnsi="system-ui" w:cs="Times New Roman"/>
          <w:color w:val="2D3B45"/>
          <w:sz w:val="21"/>
          <w:szCs w:val="21"/>
        </w:rPr>
      </w:pPr>
      <w:r w:rsidRPr="0002116E">
        <w:rPr>
          <w:rFonts w:ascii="system-ui" w:eastAsia="Times New Roman" w:hAnsi="system-ui" w:cs="Times New Roman"/>
          <w:color w:val="2D3B45"/>
          <w:sz w:val="21"/>
          <w:szCs w:val="21"/>
        </w:rPr>
        <w:t>Referencing the readings in the prompt, the video, anything relevant in your COSER textbook(s), and other </w:t>
      </w:r>
      <w:hyperlink r:id="rId21" w:tgtFrame="_blank" w:history="1">
        <w:r w:rsidRPr="0002116E">
          <w:rPr>
            <w:rFonts w:ascii="system-ui" w:eastAsia="Times New Roman" w:hAnsi="system-ui" w:cs="Times New Roman"/>
            <w:b/>
            <w:bCs/>
            <w:i/>
            <w:iCs/>
            <w:color w:val="008EE2"/>
            <w:sz w:val="21"/>
            <w:szCs w:val="21"/>
            <w:u w:val="single"/>
          </w:rPr>
          <w:t>resources,</w:t>
        </w:r>
      </w:hyperlink>
      <w:r w:rsidRPr="0002116E">
        <w:rPr>
          <w:rFonts w:ascii="system-ui" w:eastAsia="Times New Roman" w:hAnsi="system-ui" w:cs="Times New Roman"/>
          <w:color w:val="2D3B45"/>
          <w:sz w:val="21"/>
          <w:szCs w:val="21"/>
        </w:rPr>
        <w:t> discuss the history of the opioid epidemic and your personal and / or professional perspective(s) on, and insight(s) into, the affect of opioids on society.</w:t>
      </w:r>
    </w:p>
    <w:p w:rsidR="0002116E" w:rsidRPr="0002116E" w:rsidRDefault="0002116E" w:rsidP="0002116E">
      <w:pPr>
        <w:numPr>
          <w:ilvl w:val="0"/>
          <w:numId w:val="1"/>
        </w:numPr>
        <w:spacing w:before="100" w:beforeAutospacing="1" w:after="100" w:afterAutospacing="1"/>
        <w:rPr>
          <w:rFonts w:ascii="system-ui" w:eastAsia="Times New Roman" w:hAnsi="system-ui" w:cs="Times New Roman"/>
          <w:color w:val="2D3B45"/>
          <w:sz w:val="21"/>
          <w:szCs w:val="21"/>
        </w:rPr>
      </w:pPr>
      <w:r w:rsidRPr="0002116E">
        <w:rPr>
          <w:rFonts w:ascii="system-ui" w:eastAsia="Times New Roman" w:hAnsi="system-ui" w:cs="Times New Roman"/>
          <w:color w:val="2D3B45"/>
          <w:sz w:val="21"/>
          <w:szCs w:val="21"/>
        </w:rPr>
        <w:t>Do you agree with the free drug program in Vancouver as a proper public health harm reduction strategy? Why? Why not?</w:t>
      </w:r>
    </w:p>
    <w:p w:rsidR="0002116E" w:rsidRPr="0002116E" w:rsidRDefault="0002116E" w:rsidP="0002116E">
      <w:pPr>
        <w:numPr>
          <w:ilvl w:val="0"/>
          <w:numId w:val="1"/>
        </w:numPr>
        <w:spacing w:before="100" w:beforeAutospacing="1" w:after="100" w:afterAutospacing="1"/>
        <w:rPr>
          <w:rFonts w:ascii="system-ui" w:eastAsia="Times New Roman" w:hAnsi="system-ui" w:cs="Times New Roman"/>
          <w:color w:val="2D3B45"/>
          <w:sz w:val="21"/>
          <w:szCs w:val="21"/>
        </w:rPr>
      </w:pPr>
      <w:r w:rsidRPr="0002116E">
        <w:rPr>
          <w:rFonts w:ascii="system-ui" w:eastAsia="Times New Roman" w:hAnsi="system-ui" w:cs="Times New Roman"/>
          <w:color w:val="2D3B45"/>
          <w:sz w:val="21"/>
          <w:szCs w:val="21"/>
        </w:rPr>
        <w:t>This is a 400 word assignment worth 50 points. In order to receive full credit, you must respond to both 3 and 4 and be thorough.</w:t>
      </w:r>
    </w:p>
    <w:p w:rsidR="0002116E" w:rsidRPr="0002116E" w:rsidRDefault="0002116E" w:rsidP="0002116E">
      <w:pPr>
        <w:spacing w:before="100" w:beforeAutospacing="1" w:after="100" w:afterAutospacing="1"/>
        <w:outlineLvl w:val="2"/>
        <w:rPr>
          <w:rFonts w:ascii="system-ui" w:eastAsia="Times New Roman" w:hAnsi="system-ui" w:cs="Times New Roman"/>
          <w:color w:val="2D3B45"/>
          <w:sz w:val="27"/>
          <w:szCs w:val="27"/>
        </w:rPr>
      </w:pPr>
      <w:r w:rsidRPr="0002116E">
        <w:rPr>
          <w:rFonts w:ascii="system-ui" w:eastAsia="Times New Roman" w:hAnsi="system-ui" w:cs="Times New Roman"/>
          <w:b/>
          <w:bCs/>
          <w:color w:val="2D3B45"/>
          <w:sz w:val="27"/>
          <w:szCs w:val="27"/>
        </w:rPr>
        <w:t>Note:</w:t>
      </w:r>
    </w:p>
    <w:p w:rsidR="0002116E" w:rsidRPr="0002116E" w:rsidRDefault="0002116E" w:rsidP="0002116E">
      <w:pPr>
        <w:numPr>
          <w:ilvl w:val="0"/>
          <w:numId w:val="2"/>
        </w:numPr>
        <w:spacing w:before="100" w:beforeAutospacing="1" w:after="100" w:afterAutospacing="1"/>
        <w:rPr>
          <w:rFonts w:ascii="system-ui" w:eastAsia="Times New Roman" w:hAnsi="system-ui" w:cs="Times New Roman"/>
          <w:color w:val="2D3B45"/>
          <w:sz w:val="21"/>
          <w:szCs w:val="21"/>
        </w:rPr>
      </w:pPr>
    </w:p>
    <w:p w:rsidR="0002116E" w:rsidRPr="0002116E" w:rsidRDefault="0002116E" w:rsidP="0002116E">
      <w:pPr>
        <w:numPr>
          <w:ilvl w:val="1"/>
          <w:numId w:val="2"/>
        </w:numPr>
        <w:spacing w:before="100" w:beforeAutospacing="1" w:after="100" w:afterAutospacing="1"/>
        <w:rPr>
          <w:rFonts w:ascii="system-ui" w:eastAsia="Times New Roman" w:hAnsi="system-ui" w:cs="Times New Roman"/>
          <w:color w:val="2D3B45"/>
          <w:sz w:val="21"/>
          <w:szCs w:val="21"/>
        </w:rPr>
      </w:pPr>
      <w:r w:rsidRPr="0002116E">
        <w:rPr>
          <w:rFonts w:ascii="system-ui" w:eastAsia="Times New Roman" w:hAnsi="system-ui" w:cs="Times New Roman"/>
          <w:color w:val="2D3B45"/>
          <w:sz w:val="21"/>
          <w:szCs w:val="21"/>
        </w:rPr>
        <w:t>See the 50 point discussion rubric (in rubric link on the navigation bar) for grading criteria.</w:t>
      </w:r>
    </w:p>
    <w:p w:rsidR="0002116E" w:rsidRPr="0002116E" w:rsidRDefault="0002116E" w:rsidP="0002116E">
      <w:pPr>
        <w:numPr>
          <w:ilvl w:val="1"/>
          <w:numId w:val="2"/>
        </w:numPr>
        <w:spacing w:before="100" w:beforeAutospacing="1" w:after="100" w:afterAutospacing="1"/>
        <w:rPr>
          <w:rFonts w:ascii="system-ui" w:eastAsia="Times New Roman" w:hAnsi="system-ui" w:cs="Times New Roman"/>
          <w:color w:val="2D3B45"/>
          <w:sz w:val="21"/>
          <w:szCs w:val="21"/>
        </w:rPr>
      </w:pPr>
      <w:r w:rsidRPr="0002116E">
        <w:rPr>
          <w:rFonts w:ascii="system-ui" w:eastAsia="Times New Roman" w:hAnsi="system-ui" w:cs="Times New Roman"/>
          <w:color w:val="2D3B45"/>
          <w:sz w:val="21"/>
          <w:szCs w:val="21"/>
        </w:rPr>
        <w:t>You must submit a post BEFORE you can see your classmates posts. </w:t>
      </w:r>
    </w:p>
    <w:p w:rsidR="0002116E" w:rsidRPr="0002116E" w:rsidRDefault="0002116E" w:rsidP="0002116E">
      <w:pPr>
        <w:numPr>
          <w:ilvl w:val="1"/>
          <w:numId w:val="2"/>
        </w:numPr>
        <w:spacing w:before="100" w:beforeAutospacing="1" w:after="100" w:afterAutospacing="1"/>
        <w:rPr>
          <w:rFonts w:ascii="system-ui" w:eastAsia="Times New Roman" w:hAnsi="system-ui" w:cs="Times New Roman"/>
          <w:color w:val="2D3B45"/>
          <w:sz w:val="21"/>
          <w:szCs w:val="21"/>
        </w:rPr>
      </w:pPr>
      <w:r w:rsidRPr="0002116E">
        <w:rPr>
          <w:rFonts w:ascii="system-ui" w:eastAsia="Times New Roman" w:hAnsi="system-ui" w:cs="Times New Roman"/>
          <w:color w:val="2D3B45"/>
          <w:sz w:val="21"/>
          <w:szCs w:val="21"/>
        </w:rPr>
        <w:t>Ideally, your response to your classmates should consist of a complete thought that contributes to the dialogue and furthers the discussion. </w:t>
      </w:r>
    </w:p>
    <w:p w:rsidR="0002116E" w:rsidRPr="0002116E" w:rsidRDefault="0002116E" w:rsidP="0002116E">
      <w:pPr>
        <w:numPr>
          <w:ilvl w:val="1"/>
          <w:numId w:val="2"/>
        </w:numPr>
        <w:spacing w:before="100" w:beforeAutospacing="1" w:after="100" w:afterAutospacing="1"/>
        <w:rPr>
          <w:rFonts w:ascii="system-ui" w:eastAsia="Times New Roman" w:hAnsi="system-ui" w:cs="Times New Roman"/>
          <w:color w:val="2D3B45"/>
          <w:sz w:val="21"/>
          <w:szCs w:val="21"/>
        </w:rPr>
      </w:pPr>
      <w:r w:rsidRPr="0002116E">
        <w:rPr>
          <w:rFonts w:ascii="system-ui" w:eastAsia="Times New Roman" w:hAnsi="system-ui" w:cs="Times New Roman"/>
          <w:color w:val="2D3B45"/>
          <w:sz w:val="21"/>
          <w:szCs w:val="21"/>
        </w:rPr>
        <w:t>There are no right or wrong responses, so share your knowledge, insights and thoughts freely,</w:t>
      </w:r>
    </w:p>
    <w:p w:rsidR="0002116E" w:rsidRPr="0002116E" w:rsidRDefault="0002116E" w:rsidP="0002116E">
      <w:pPr>
        <w:numPr>
          <w:ilvl w:val="1"/>
          <w:numId w:val="2"/>
        </w:numPr>
        <w:spacing w:before="100" w:beforeAutospacing="1" w:after="100" w:afterAutospacing="1"/>
        <w:rPr>
          <w:rFonts w:ascii="system-ui" w:eastAsia="Times New Roman" w:hAnsi="system-ui" w:cs="Times New Roman"/>
          <w:color w:val="2D3B45"/>
          <w:sz w:val="21"/>
          <w:szCs w:val="21"/>
        </w:rPr>
      </w:pPr>
      <w:r w:rsidRPr="0002116E">
        <w:rPr>
          <w:rFonts w:ascii="system-ui" w:eastAsia="Times New Roman" w:hAnsi="system-ui" w:cs="Times New Roman"/>
          <w:color w:val="2D3B45"/>
          <w:sz w:val="21"/>
          <w:szCs w:val="21"/>
        </w:rPr>
        <w:t>Please</w:t>
      </w:r>
      <w:r w:rsidRPr="0002116E">
        <w:rPr>
          <w:rFonts w:ascii="system-ui" w:eastAsia="Times New Roman" w:hAnsi="system-ui" w:cs="Times New Roman"/>
          <w:b/>
          <w:bCs/>
          <w:i/>
          <w:iCs/>
          <w:color w:val="2D3B45"/>
          <w:sz w:val="21"/>
          <w:szCs w:val="21"/>
        </w:rPr>
        <w:t> be respectful to one another </w:t>
      </w:r>
      <w:r w:rsidRPr="0002116E">
        <w:rPr>
          <w:rFonts w:ascii="system-ui" w:eastAsia="Times New Roman" w:hAnsi="system-ui" w:cs="Times New Roman"/>
          <w:color w:val="2D3B45"/>
          <w:sz w:val="21"/>
          <w:szCs w:val="21"/>
        </w:rPr>
        <w:t>as you explore and discuss your id</w:t>
      </w:r>
    </w:p>
    <w:p w:rsidR="0002116E" w:rsidRDefault="0002116E"/>
    <w:p w:rsidR="0002116E" w:rsidRDefault="0002116E"/>
    <w:p w:rsidR="0024794E" w:rsidRPr="0024794E" w:rsidRDefault="0024794E" w:rsidP="0024794E">
      <w:pPr>
        <w:spacing w:before="100" w:beforeAutospacing="1" w:after="100" w:afterAutospacing="1"/>
        <w:outlineLvl w:val="1"/>
        <w:divId w:val="142163252"/>
        <w:rPr>
          <w:rFonts w:ascii="system-ui" w:eastAsia="Times New Roman" w:hAnsi="system-ui" w:cs="Times New Roman"/>
          <w:color w:val="2D3B45"/>
          <w:sz w:val="36"/>
          <w:szCs w:val="36"/>
        </w:rPr>
      </w:pPr>
      <w:r w:rsidRPr="0024794E">
        <w:rPr>
          <w:rFonts w:ascii="system-ui" w:eastAsia="Times New Roman" w:hAnsi="system-ui" w:cs="Times New Roman"/>
          <w:b/>
          <w:bCs/>
          <w:color w:val="2D3B45"/>
          <w:sz w:val="36"/>
          <w:szCs w:val="36"/>
        </w:rPr>
        <w:t>Think</w:t>
      </w:r>
    </w:p>
    <w:p w:rsidR="0024794E" w:rsidRPr="0024794E" w:rsidRDefault="0024794E" w:rsidP="0024794E">
      <w:pPr>
        <w:spacing w:before="100" w:beforeAutospacing="1" w:after="100" w:afterAutospacing="1"/>
        <w:outlineLvl w:val="1"/>
        <w:divId w:val="142163252"/>
        <w:rPr>
          <w:rFonts w:ascii="system-ui" w:eastAsia="Times New Roman" w:hAnsi="system-ui" w:cs="Times New Roman"/>
          <w:color w:val="2D3B45"/>
          <w:sz w:val="36"/>
          <w:szCs w:val="36"/>
        </w:rPr>
      </w:pPr>
      <w:r w:rsidRPr="0024794E">
        <w:rPr>
          <w:rFonts w:ascii="system-ui" w:eastAsia="Times New Roman" w:hAnsi="system-ui" w:cs="Times New Roman"/>
          <w:i/>
          <w:iCs/>
          <w:noProof/>
          <w:color w:val="2D3B45"/>
          <w:sz w:val="36"/>
          <w:szCs w:val="36"/>
        </w:rPr>
        <w:lastRenderedPageBreak/>
        <w:drawing>
          <wp:inline distT="0" distB="0" distL="0" distR="0" wp14:anchorId="27D46F3A" wp14:editId="5134A833">
            <wp:extent cx="13563600" cy="4158615"/>
            <wp:effectExtent l="0" t="0" r="0" b="0"/>
            <wp:docPr id="2" name="Picture 2" descr="Calvin demonstrates multiple person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lvin demonstrates multiple persona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563600" cy="4158615"/>
                    </a:xfrm>
                    <a:prstGeom prst="rect">
                      <a:avLst/>
                    </a:prstGeom>
                    <a:noFill/>
                    <a:ln>
                      <a:noFill/>
                    </a:ln>
                  </pic:spPr>
                </pic:pic>
              </a:graphicData>
            </a:graphic>
          </wp:inline>
        </w:drawing>
      </w:r>
    </w:p>
    <w:p w:rsidR="0024794E" w:rsidRPr="0024794E" w:rsidRDefault="0024794E" w:rsidP="0024794E">
      <w:pPr>
        <w:spacing w:before="100" w:beforeAutospacing="1" w:after="100" w:afterAutospacing="1"/>
        <w:divId w:val="142163252"/>
        <w:rPr>
          <w:rFonts w:ascii="system-ui" w:hAnsi="system-ui" w:cs="Times New Roman"/>
          <w:color w:val="2D3B45"/>
          <w:sz w:val="21"/>
          <w:szCs w:val="21"/>
        </w:rPr>
      </w:pPr>
      <w:r w:rsidRPr="0024794E">
        <w:rPr>
          <w:rFonts w:ascii="system-ui" w:hAnsi="system-ui" w:cs="Times New Roman"/>
          <w:i/>
          <w:iCs/>
          <w:color w:val="2D3B45"/>
          <w:sz w:val="21"/>
          <w:szCs w:val="21"/>
        </w:rPr>
        <w:t>“The individual does actually carry on a double existence: one designed to serve his own purposes and another as a link in a chain, in which he serves against, or at any rate without, any volition of his own.”</w:t>
      </w:r>
      <w:r w:rsidRPr="0024794E">
        <w:rPr>
          <w:rFonts w:ascii="system-ui" w:hAnsi="system-ui" w:cs="Times New Roman"/>
          <w:color w:val="2D3B45"/>
          <w:sz w:val="21"/>
          <w:szCs w:val="21"/>
        </w:rPr>
        <w:t> ~ Sigmund Freud          </w:t>
      </w:r>
    </w:p>
    <w:p w:rsidR="0024794E" w:rsidRPr="0024794E" w:rsidRDefault="0024794E" w:rsidP="0024794E">
      <w:pPr>
        <w:spacing w:before="100" w:beforeAutospacing="1" w:after="100" w:afterAutospacing="1"/>
        <w:outlineLvl w:val="2"/>
        <w:divId w:val="142163252"/>
        <w:rPr>
          <w:rFonts w:ascii="system-ui" w:eastAsia="Times New Roman" w:hAnsi="system-ui" w:cs="Times New Roman"/>
          <w:color w:val="2D3B45"/>
          <w:sz w:val="27"/>
          <w:szCs w:val="27"/>
        </w:rPr>
      </w:pPr>
      <w:r w:rsidRPr="0024794E">
        <w:rPr>
          <w:rFonts w:ascii="system-ui" w:eastAsia="Times New Roman" w:hAnsi="system-ui" w:cs="Times New Roman"/>
          <w:b/>
          <w:bCs/>
          <w:color w:val="2D3B45"/>
          <w:sz w:val="27"/>
          <w:szCs w:val="27"/>
        </w:rPr>
        <w:t>Food for Thought...</w:t>
      </w:r>
    </w:p>
    <w:p w:rsidR="0024794E" w:rsidRPr="0024794E" w:rsidRDefault="0024794E" w:rsidP="0024794E">
      <w:pPr>
        <w:spacing w:before="100" w:beforeAutospacing="1" w:after="100" w:afterAutospacing="1"/>
        <w:divId w:val="142163252"/>
        <w:rPr>
          <w:rFonts w:ascii="system-ui" w:hAnsi="system-ui" w:cs="Times New Roman"/>
          <w:color w:val="2D3B45"/>
          <w:sz w:val="21"/>
          <w:szCs w:val="21"/>
        </w:rPr>
      </w:pPr>
      <w:r w:rsidRPr="0024794E">
        <w:rPr>
          <w:rFonts w:ascii="system-ui" w:hAnsi="system-ui" w:cs="Times New Roman"/>
          <w:color w:val="2D3B45"/>
          <w:sz w:val="21"/>
          <w:szCs w:val="21"/>
        </w:rPr>
        <w:t>Focus on the light in the darkness. Focus on the joys in the pain. Focus on the strength in the weakness. Life's totality is duality. All bad ain't bad and some good will come with pain. The suffering comes from what we choose to focus on. Feel. Process. Release. And then...Focus.</w:t>
      </w:r>
    </w:p>
    <w:p w:rsidR="0024794E" w:rsidRPr="0024794E" w:rsidRDefault="0024794E" w:rsidP="0024794E">
      <w:pPr>
        <w:spacing w:before="100" w:beforeAutospacing="1" w:after="100" w:afterAutospacing="1"/>
        <w:divId w:val="142163252"/>
        <w:rPr>
          <w:rFonts w:ascii="system-ui" w:hAnsi="system-ui" w:cs="Times New Roman"/>
          <w:color w:val="2D3B45"/>
          <w:sz w:val="21"/>
          <w:szCs w:val="21"/>
        </w:rPr>
      </w:pPr>
      <w:r w:rsidRPr="0024794E">
        <w:rPr>
          <w:rFonts w:ascii="system-ui" w:hAnsi="system-ui" w:cs="Times New Roman"/>
          <w:i/>
          <w:iCs/>
          <w:color w:val="2D3B45"/>
          <w:sz w:val="21"/>
          <w:szCs w:val="21"/>
        </w:rPr>
        <w:t>Think about this statement as you complete the rest of the assignment. Make sure you follow "The Discussion Instructions."</w:t>
      </w:r>
    </w:p>
    <w:p w:rsidR="0024794E" w:rsidRPr="0024794E" w:rsidRDefault="0024794E" w:rsidP="0024794E">
      <w:pPr>
        <w:spacing w:before="100" w:beforeAutospacing="1" w:after="100" w:afterAutospacing="1"/>
        <w:outlineLvl w:val="2"/>
        <w:divId w:val="142163252"/>
        <w:rPr>
          <w:rFonts w:ascii="system-ui" w:eastAsia="Times New Roman" w:hAnsi="system-ui" w:cs="Times New Roman"/>
          <w:color w:val="2D3B45"/>
          <w:sz w:val="27"/>
          <w:szCs w:val="27"/>
        </w:rPr>
      </w:pPr>
      <w:r w:rsidRPr="0024794E">
        <w:rPr>
          <w:rFonts w:ascii="system-ui" w:eastAsia="Times New Roman" w:hAnsi="system-ui" w:cs="Times New Roman"/>
          <w:b/>
          <w:bCs/>
          <w:color w:val="2D3B45"/>
          <w:sz w:val="27"/>
          <w:szCs w:val="27"/>
        </w:rPr>
        <w:t>The Prompt</w:t>
      </w:r>
    </w:p>
    <w:p w:rsidR="0024794E" w:rsidRPr="0024794E" w:rsidRDefault="0024794E" w:rsidP="0024794E">
      <w:pPr>
        <w:spacing w:before="100" w:beforeAutospacing="1" w:after="100" w:afterAutospacing="1"/>
        <w:divId w:val="142163252"/>
        <w:rPr>
          <w:rFonts w:ascii="Times New Roman" w:hAnsi="Times New Roman" w:cs="Times New Roman"/>
          <w:sz w:val="24"/>
          <w:szCs w:val="24"/>
        </w:rPr>
      </w:pPr>
      <w:hyperlink r:id="rId23" w:tgtFrame="_blank" w:history="1">
        <w:r w:rsidRPr="0024794E">
          <w:rPr>
            <w:rFonts w:ascii="Times New Roman" w:hAnsi="Times New Roman" w:cs="Times New Roman"/>
            <w:b/>
            <w:bCs/>
            <w:i/>
            <w:iCs/>
            <w:color w:val="008EE2"/>
            <w:sz w:val="24"/>
            <w:szCs w:val="24"/>
            <w:u w:val="single"/>
          </w:rPr>
          <w:t>Comorbidity </w:t>
        </w:r>
      </w:hyperlink>
      <w:r w:rsidRPr="0024794E">
        <w:rPr>
          <w:rFonts w:ascii="Times New Roman" w:hAnsi="Times New Roman" w:cs="Times New Roman"/>
          <w:sz w:val="24"/>
          <w:szCs w:val="24"/>
        </w:rPr>
        <w:t>substance abuse problems and mental health issues are more common than many people realize. To make the situation more complicated, </w:t>
      </w:r>
      <w:hyperlink r:id="rId24" w:tgtFrame="_blank" w:history="1">
        <w:r w:rsidRPr="0024794E">
          <w:rPr>
            <w:rFonts w:ascii="Times New Roman" w:hAnsi="Times New Roman" w:cs="Times New Roman"/>
            <w:b/>
            <w:bCs/>
            <w:i/>
            <w:iCs/>
            <w:color w:val="008EE2"/>
            <w:sz w:val="24"/>
            <w:szCs w:val="24"/>
            <w:u w:val="single"/>
          </w:rPr>
          <w:t>co-occurring disorders also affect each other</w:t>
        </w:r>
      </w:hyperlink>
      <w:r w:rsidRPr="0024794E">
        <w:rPr>
          <w:rFonts w:ascii="Times New Roman" w:hAnsi="Times New Roman" w:cs="Times New Roman"/>
          <w:sz w:val="24"/>
          <w:szCs w:val="24"/>
        </w:rPr>
        <w:t> According to the Journal of the American Medical Association, approximately 50 percent of individuals with a severe mental disorder are affected by substance abuse. Conversely, about half of </w:t>
      </w:r>
      <w:hyperlink r:id="rId25" w:tgtFrame="_blank" w:history="1">
        <w:r w:rsidRPr="0024794E">
          <w:rPr>
            <w:rFonts w:ascii="Times New Roman" w:hAnsi="Times New Roman" w:cs="Times New Roman"/>
            <w:b/>
            <w:bCs/>
            <w:i/>
            <w:iCs/>
            <w:color w:val="008EE2"/>
            <w:sz w:val="24"/>
            <w:szCs w:val="24"/>
            <w:u w:val="single"/>
          </w:rPr>
          <w:t>people with a substance use disorder have a co-occurring mental health issue</w:t>
        </w:r>
      </w:hyperlink>
      <w:r w:rsidRPr="0024794E">
        <w:rPr>
          <w:rFonts w:ascii="Times New Roman" w:hAnsi="Times New Roman" w:cs="Times New Roman"/>
          <w:sz w:val="24"/>
          <w:szCs w:val="24"/>
        </w:rPr>
        <w:t> also. Oftentimes, when </w:t>
      </w:r>
      <w:proofErr w:type="spellStart"/>
      <w:r w:rsidRPr="0024794E">
        <w:rPr>
          <w:rFonts w:ascii="Times New Roman" w:hAnsi="Times New Roman" w:cs="Times New Roman"/>
          <w:sz w:val="24"/>
          <w:szCs w:val="24"/>
        </w:rPr>
        <w:fldChar w:fldCharType="begin"/>
      </w:r>
      <w:r w:rsidRPr="0024794E">
        <w:rPr>
          <w:rFonts w:ascii="Times New Roman" w:hAnsi="Times New Roman" w:cs="Times New Roman"/>
          <w:sz w:val="24"/>
          <w:szCs w:val="24"/>
        </w:rPr>
        <w:instrText xml:space="preserve"> HYPERLINK "https://olympiahouserehab.com/drug-alcohol-treatment/co-occurring-disorders/" \t "_blank" </w:instrText>
      </w:r>
      <w:r w:rsidRPr="0024794E">
        <w:rPr>
          <w:rFonts w:ascii="Times New Roman" w:hAnsi="Times New Roman" w:cs="Times New Roman"/>
          <w:sz w:val="24"/>
          <w:szCs w:val="24"/>
        </w:rPr>
        <w:fldChar w:fldCharType="separate"/>
      </w:r>
      <w:r w:rsidRPr="0024794E">
        <w:rPr>
          <w:rFonts w:ascii="Times New Roman" w:hAnsi="Times New Roman" w:cs="Times New Roman"/>
          <w:b/>
          <w:bCs/>
          <w:i/>
          <w:iCs/>
          <w:color w:val="008EE2"/>
          <w:sz w:val="24"/>
          <w:szCs w:val="24"/>
          <w:u w:val="single"/>
        </w:rPr>
        <w:t>comorbid</w:t>
      </w:r>
      <w:proofErr w:type="spellEnd"/>
      <w:r w:rsidRPr="0024794E">
        <w:rPr>
          <w:rFonts w:ascii="Times New Roman" w:hAnsi="Times New Roman" w:cs="Times New Roman"/>
          <w:sz w:val="24"/>
          <w:szCs w:val="24"/>
        </w:rPr>
        <w:fldChar w:fldCharType="end"/>
      </w:r>
      <w:r w:rsidRPr="0024794E">
        <w:rPr>
          <w:rFonts w:ascii="Times New Roman" w:hAnsi="Times New Roman" w:cs="Times New Roman"/>
          <w:sz w:val="24"/>
          <w:szCs w:val="24"/>
        </w:rPr>
        <w:t xml:space="preserve"> and mental health issue develop, substance use issues follow, usually as form of self-medication. When the mental health issue goes untreated, the </w:t>
      </w:r>
      <w:r w:rsidRPr="0024794E">
        <w:rPr>
          <w:rFonts w:ascii="Times New Roman" w:hAnsi="Times New Roman" w:cs="Times New Roman"/>
          <w:sz w:val="24"/>
          <w:szCs w:val="24"/>
        </w:rPr>
        <w:lastRenderedPageBreak/>
        <w:t>substance abuse problem usually gets worse, and when alcohol and drug use increases, mental health problems usually increase too. We know </w:t>
      </w:r>
      <w:hyperlink r:id="rId26" w:tgtFrame="_blank" w:history="1">
        <w:r w:rsidRPr="0024794E">
          <w:rPr>
            <w:rFonts w:ascii="Times New Roman" w:hAnsi="Times New Roman" w:cs="Times New Roman"/>
            <w:b/>
            <w:bCs/>
            <w:i/>
            <w:iCs/>
            <w:color w:val="008EE2"/>
            <w:sz w:val="24"/>
            <w:szCs w:val="24"/>
            <w:u w:val="single"/>
          </w:rPr>
          <w:t>comorbidity between substance use and mental health issues</w:t>
        </w:r>
      </w:hyperlink>
      <w:r w:rsidRPr="0024794E">
        <w:rPr>
          <w:rFonts w:ascii="Times New Roman" w:hAnsi="Times New Roman" w:cs="Times New Roman"/>
          <w:sz w:val="24"/>
          <w:szCs w:val="24"/>
        </w:rPr>
        <w:t> can cause or make existing mental health issues worse; however, it is also true that, in some cases,</w:t>
      </w:r>
      <w:r w:rsidRPr="0024794E">
        <w:rPr>
          <w:rFonts w:ascii="Times New Roman" w:hAnsi="Times New Roman" w:cs="Times New Roman"/>
          <w:b/>
          <w:bCs/>
          <w:sz w:val="24"/>
          <w:szCs w:val="24"/>
        </w:rPr>
        <w:t> </w:t>
      </w:r>
      <w:r w:rsidRPr="0024794E">
        <w:rPr>
          <w:rFonts w:ascii="Times New Roman" w:hAnsi="Times New Roman" w:cs="Times New Roman"/>
          <w:sz w:val="24"/>
          <w:szCs w:val="24"/>
        </w:rPr>
        <w:t>substance use issues and mental health issues </w:t>
      </w:r>
      <w:hyperlink r:id="rId27" w:tgtFrame="_blank" w:history="1">
        <w:r w:rsidRPr="0024794E">
          <w:rPr>
            <w:rFonts w:ascii="Times New Roman" w:hAnsi="Times New Roman" w:cs="Times New Roman"/>
            <w:b/>
            <w:bCs/>
            <w:i/>
            <w:iCs/>
            <w:color w:val="008EE2"/>
            <w:sz w:val="24"/>
            <w:szCs w:val="24"/>
            <w:u w:val="single"/>
          </w:rPr>
          <w:t>can stem from a common cause</w:t>
        </w:r>
      </w:hyperlink>
      <w:r w:rsidRPr="0024794E">
        <w:rPr>
          <w:rFonts w:ascii="Times New Roman" w:hAnsi="Times New Roman" w:cs="Times New Roman"/>
          <w:sz w:val="24"/>
          <w:szCs w:val="24"/>
        </w:rPr>
        <w:t>. Clearly, </w:t>
      </w:r>
      <w:hyperlink r:id="rId28" w:tgtFrame="_blank" w:history="1">
        <w:r w:rsidRPr="0024794E">
          <w:rPr>
            <w:rFonts w:ascii="Times New Roman" w:hAnsi="Times New Roman" w:cs="Times New Roman"/>
            <w:b/>
            <w:bCs/>
            <w:i/>
            <w:iCs/>
            <w:color w:val="008EE2"/>
            <w:sz w:val="24"/>
            <w:szCs w:val="24"/>
            <w:u w:val="single"/>
          </w:rPr>
          <w:t>the relationship between mental illness and substance use.</w:t>
        </w:r>
      </w:hyperlink>
      <w:r w:rsidRPr="0024794E">
        <w:rPr>
          <w:rFonts w:ascii="Times New Roman" w:hAnsi="Times New Roman" w:cs="Times New Roman"/>
          <w:sz w:val="24"/>
          <w:szCs w:val="24"/>
        </w:rPr>
        <w:t> are deeply complex, so anyone seeking help for substance abuse should also be screened for a co-occurring mental health issue. There is still much to learn, but if recovery from a substance use disorder is to have a chance at being  successful, co-occurring issues of </w:t>
      </w:r>
      <w:hyperlink r:id="rId29" w:tgtFrame="_blank" w:history="1">
        <w:r w:rsidRPr="0024794E">
          <w:rPr>
            <w:rFonts w:ascii="Times New Roman" w:hAnsi="Times New Roman" w:cs="Times New Roman"/>
            <w:b/>
            <w:bCs/>
            <w:i/>
            <w:iCs/>
            <w:color w:val="008EE2"/>
            <w:sz w:val="24"/>
            <w:szCs w:val="24"/>
            <w:u w:val="single"/>
          </w:rPr>
          <w:t>substance abuse and mental health challenges need to be identified early and treated concurrently.</w:t>
        </w:r>
      </w:hyperlink>
    </w:p>
    <w:p w:rsidR="0024794E" w:rsidRPr="0024794E" w:rsidRDefault="0024794E" w:rsidP="0024794E">
      <w:pPr>
        <w:spacing w:before="100" w:beforeAutospacing="1" w:after="100" w:afterAutospacing="1"/>
        <w:outlineLvl w:val="2"/>
        <w:divId w:val="142163252"/>
        <w:rPr>
          <w:rFonts w:ascii="system-ui" w:eastAsia="Times New Roman" w:hAnsi="system-ui" w:cs="Times New Roman"/>
          <w:color w:val="2D3B45"/>
          <w:sz w:val="27"/>
          <w:szCs w:val="27"/>
        </w:rPr>
      </w:pPr>
      <w:r w:rsidRPr="0024794E">
        <w:rPr>
          <w:rFonts w:ascii="system-ui" w:eastAsia="Times New Roman" w:hAnsi="system-ui" w:cs="Times New Roman"/>
          <w:b/>
          <w:bCs/>
          <w:color w:val="2D3B45"/>
          <w:sz w:val="27"/>
          <w:szCs w:val="27"/>
        </w:rPr>
        <w:t>The Discussion Instructions</w:t>
      </w:r>
    </w:p>
    <w:p w:rsidR="0024794E" w:rsidRPr="0024794E" w:rsidRDefault="0024794E" w:rsidP="0024794E">
      <w:pPr>
        <w:numPr>
          <w:ilvl w:val="0"/>
          <w:numId w:val="3"/>
        </w:numPr>
        <w:spacing w:before="100" w:beforeAutospacing="1" w:after="100" w:afterAutospacing="1"/>
        <w:divId w:val="142163252"/>
        <w:rPr>
          <w:rFonts w:ascii="system-ui" w:eastAsia="Times New Roman" w:hAnsi="system-ui" w:cs="Times New Roman"/>
          <w:color w:val="2D3B45"/>
          <w:sz w:val="21"/>
          <w:szCs w:val="21"/>
        </w:rPr>
      </w:pPr>
      <w:r w:rsidRPr="0024794E">
        <w:rPr>
          <w:rFonts w:ascii="system-ui" w:eastAsia="Times New Roman" w:hAnsi="system-ui" w:cs="Times New Roman"/>
          <w:color w:val="2D3B45"/>
          <w:sz w:val="21"/>
          <w:szCs w:val="21"/>
        </w:rPr>
        <w:t> Watch the "Substance Abuse, Alcoholism, and Co-occurring Disorders" video</w:t>
      </w:r>
      <w:r w:rsidRPr="0024794E">
        <w:rPr>
          <w:rFonts w:ascii="system-ui" w:eastAsia="Times New Roman" w:hAnsi="system-ui" w:cs="Times New Roman"/>
          <w:i/>
          <w:iCs/>
          <w:color w:val="2D3B45"/>
          <w:sz w:val="21"/>
          <w:szCs w:val="21"/>
        </w:rPr>
        <w:t> </w:t>
      </w:r>
      <w:hyperlink r:id="rId30" w:tgtFrame="_blank" w:history="1">
        <w:r w:rsidRPr="0024794E">
          <w:rPr>
            <w:rFonts w:ascii="system-ui" w:eastAsia="Times New Roman" w:hAnsi="system-ui" w:cs="Times New Roman"/>
            <w:b/>
            <w:bCs/>
            <w:i/>
            <w:iCs/>
            <w:color w:val="008EE2"/>
            <w:sz w:val="21"/>
            <w:szCs w:val="21"/>
            <w:u w:val="single"/>
          </w:rPr>
          <w:t>here.</w:t>
        </w:r>
      </w:hyperlink>
    </w:p>
    <w:p w:rsidR="0024794E" w:rsidRPr="0024794E" w:rsidRDefault="0024794E" w:rsidP="0024794E">
      <w:pPr>
        <w:numPr>
          <w:ilvl w:val="0"/>
          <w:numId w:val="3"/>
        </w:numPr>
        <w:spacing w:before="100" w:beforeAutospacing="1" w:after="100" w:afterAutospacing="1"/>
        <w:divId w:val="142163252"/>
        <w:rPr>
          <w:rFonts w:ascii="system-ui" w:eastAsia="Times New Roman" w:hAnsi="system-ui" w:cs="Times New Roman"/>
          <w:color w:val="2D3B45"/>
          <w:sz w:val="21"/>
          <w:szCs w:val="21"/>
        </w:rPr>
      </w:pPr>
      <w:r w:rsidRPr="0024794E">
        <w:rPr>
          <w:rFonts w:ascii="system-ui" w:eastAsia="Times New Roman" w:hAnsi="system-ui" w:cs="Times New Roman"/>
          <w:color w:val="2D3B45"/>
          <w:sz w:val="21"/>
          <w:szCs w:val="21"/>
        </w:rPr>
        <w:t>Referencing the video, your textbook, and other </w:t>
      </w:r>
      <w:hyperlink r:id="rId31" w:tgtFrame="_blank" w:history="1">
        <w:r w:rsidRPr="0024794E">
          <w:rPr>
            <w:rFonts w:ascii="system-ui" w:eastAsia="Times New Roman" w:hAnsi="system-ui" w:cs="Times New Roman"/>
            <w:b/>
            <w:bCs/>
            <w:i/>
            <w:iCs/>
            <w:color w:val="008EE2"/>
            <w:sz w:val="21"/>
            <w:szCs w:val="21"/>
            <w:u w:val="single"/>
          </w:rPr>
          <w:t>resources</w:t>
        </w:r>
      </w:hyperlink>
      <w:r w:rsidRPr="0024794E">
        <w:rPr>
          <w:rFonts w:ascii="system-ui" w:eastAsia="Times New Roman" w:hAnsi="system-ui" w:cs="Times New Roman"/>
          <w:b/>
          <w:bCs/>
          <w:i/>
          <w:iCs/>
          <w:color w:val="2D3B45"/>
          <w:sz w:val="21"/>
          <w:szCs w:val="21"/>
        </w:rPr>
        <w:t>, </w:t>
      </w:r>
      <w:r w:rsidRPr="0024794E">
        <w:rPr>
          <w:rFonts w:ascii="system-ui" w:eastAsia="Times New Roman" w:hAnsi="system-ui" w:cs="Times New Roman"/>
          <w:color w:val="2D3B45"/>
          <w:sz w:val="21"/>
          <w:szCs w:val="21"/>
        </w:rPr>
        <w:t>discuss the similarities between substance use disorders and mental health disorders that make it difficult to diagnose a client who is demonstrating </w:t>
      </w:r>
      <w:proofErr w:type="spellStart"/>
      <w:r w:rsidRPr="0024794E">
        <w:rPr>
          <w:rFonts w:ascii="system-ui" w:eastAsia="Times New Roman" w:hAnsi="system-ui" w:cs="Times New Roman"/>
          <w:color w:val="2D3B45"/>
          <w:sz w:val="21"/>
          <w:szCs w:val="21"/>
        </w:rPr>
        <w:fldChar w:fldCharType="begin"/>
      </w:r>
      <w:r w:rsidRPr="0024794E">
        <w:rPr>
          <w:rFonts w:ascii="system-ui" w:eastAsia="Times New Roman" w:hAnsi="system-ui" w:cs="Times New Roman"/>
          <w:color w:val="2D3B45"/>
          <w:sz w:val="21"/>
          <w:szCs w:val="21"/>
        </w:rPr>
        <w:instrText xml:space="preserve"> HYPERLINK "https://olympiahouserehab.com/drug-alcohol-treatment/co-occurring-disorders/" \t "_blank" </w:instrText>
      </w:r>
      <w:r w:rsidRPr="0024794E">
        <w:rPr>
          <w:rFonts w:ascii="system-ui" w:eastAsia="Times New Roman" w:hAnsi="system-ui" w:cs="Times New Roman"/>
          <w:color w:val="2D3B45"/>
          <w:sz w:val="21"/>
          <w:szCs w:val="21"/>
        </w:rPr>
        <w:fldChar w:fldCharType="separate"/>
      </w:r>
      <w:r w:rsidRPr="0024794E">
        <w:rPr>
          <w:rFonts w:ascii="system-ui" w:eastAsia="Times New Roman" w:hAnsi="system-ui" w:cs="Times New Roman"/>
          <w:b/>
          <w:bCs/>
          <w:i/>
          <w:iCs/>
          <w:color w:val="008EE2"/>
          <w:sz w:val="21"/>
          <w:szCs w:val="21"/>
          <w:u w:val="single"/>
        </w:rPr>
        <w:t>comorbid</w:t>
      </w:r>
      <w:proofErr w:type="spellEnd"/>
      <w:r w:rsidRPr="0024794E">
        <w:rPr>
          <w:rFonts w:ascii="system-ui" w:eastAsia="Times New Roman" w:hAnsi="system-ui" w:cs="Times New Roman"/>
          <w:b/>
          <w:bCs/>
          <w:i/>
          <w:iCs/>
          <w:color w:val="008EE2"/>
          <w:sz w:val="21"/>
          <w:szCs w:val="21"/>
          <w:u w:val="single"/>
        </w:rPr>
        <w:t xml:space="preserve"> symptoms</w:t>
      </w:r>
      <w:r w:rsidRPr="0024794E">
        <w:rPr>
          <w:rFonts w:ascii="system-ui" w:eastAsia="Times New Roman" w:hAnsi="system-ui" w:cs="Times New Roman"/>
          <w:color w:val="2D3B45"/>
          <w:sz w:val="21"/>
          <w:szCs w:val="21"/>
        </w:rPr>
        <w:fldChar w:fldCharType="end"/>
      </w:r>
      <w:r w:rsidRPr="0024794E">
        <w:rPr>
          <w:rFonts w:ascii="system-ui" w:eastAsia="Times New Roman" w:hAnsi="system-ui" w:cs="Times New Roman"/>
          <w:color w:val="2D3B45"/>
          <w:sz w:val="21"/>
          <w:szCs w:val="21"/>
        </w:rPr>
        <w:t>.</w:t>
      </w:r>
    </w:p>
    <w:p w:rsidR="0024794E" w:rsidRPr="0024794E" w:rsidRDefault="0024794E" w:rsidP="0024794E">
      <w:pPr>
        <w:numPr>
          <w:ilvl w:val="0"/>
          <w:numId w:val="3"/>
        </w:numPr>
        <w:spacing w:before="100" w:beforeAutospacing="1" w:after="100" w:afterAutospacing="1"/>
        <w:divId w:val="142163252"/>
        <w:rPr>
          <w:rFonts w:ascii="system-ui" w:eastAsia="Times New Roman" w:hAnsi="system-ui" w:cs="Times New Roman"/>
          <w:color w:val="2D3B45"/>
          <w:sz w:val="21"/>
          <w:szCs w:val="21"/>
        </w:rPr>
      </w:pPr>
      <w:r w:rsidRPr="0024794E">
        <w:rPr>
          <w:rFonts w:ascii="system-ui" w:eastAsia="Times New Roman" w:hAnsi="system-ui" w:cs="Times New Roman"/>
          <w:color w:val="2D3B45"/>
          <w:sz w:val="21"/>
          <w:szCs w:val="21"/>
        </w:rPr>
        <w:t>Which mental disorder(s) are most often mistaken for a substance use disorder? Why?</w:t>
      </w:r>
    </w:p>
    <w:p w:rsidR="0024794E" w:rsidRPr="0024794E" w:rsidRDefault="0024794E" w:rsidP="0024794E">
      <w:pPr>
        <w:numPr>
          <w:ilvl w:val="0"/>
          <w:numId w:val="3"/>
        </w:numPr>
        <w:spacing w:before="100" w:beforeAutospacing="1" w:after="100" w:afterAutospacing="1"/>
        <w:divId w:val="142163252"/>
        <w:rPr>
          <w:rFonts w:ascii="system-ui" w:eastAsia="Times New Roman" w:hAnsi="system-ui" w:cs="Times New Roman"/>
          <w:color w:val="2D3B45"/>
          <w:sz w:val="21"/>
          <w:szCs w:val="21"/>
        </w:rPr>
      </w:pPr>
      <w:r w:rsidRPr="0024794E">
        <w:rPr>
          <w:rFonts w:ascii="system-ui" w:eastAsia="Times New Roman" w:hAnsi="system-ui" w:cs="Times New Roman"/>
          <w:color w:val="2D3B45"/>
          <w:sz w:val="21"/>
          <w:szCs w:val="21"/>
        </w:rPr>
        <w:t>Your submission word count is 300 - 500 words.</w:t>
      </w:r>
    </w:p>
    <w:p w:rsidR="0024794E" w:rsidRPr="0024794E" w:rsidRDefault="0024794E" w:rsidP="0024794E">
      <w:pPr>
        <w:spacing w:before="100" w:beforeAutospacing="1" w:after="100" w:afterAutospacing="1"/>
        <w:outlineLvl w:val="2"/>
        <w:divId w:val="142163252"/>
        <w:rPr>
          <w:rFonts w:ascii="system-ui" w:eastAsia="Times New Roman" w:hAnsi="system-ui" w:cs="Times New Roman"/>
          <w:color w:val="2D3B45"/>
          <w:sz w:val="27"/>
          <w:szCs w:val="27"/>
        </w:rPr>
      </w:pPr>
      <w:r w:rsidRPr="0024794E">
        <w:rPr>
          <w:rFonts w:ascii="system-ui" w:eastAsia="Times New Roman" w:hAnsi="system-ui" w:cs="Times New Roman"/>
          <w:b/>
          <w:bCs/>
          <w:color w:val="2D3B45"/>
          <w:sz w:val="27"/>
          <w:szCs w:val="27"/>
        </w:rPr>
        <w:t>Note:</w:t>
      </w:r>
    </w:p>
    <w:p w:rsidR="0024794E" w:rsidRPr="0024794E" w:rsidRDefault="0024794E" w:rsidP="0024794E">
      <w:pPr>
        <w:numPr>
          <w:ilvl w:val="0"/>
          <w:numId w:val="4"/>
        </w:numPr>
        <w:spacing w:before="100" w:beforeAutospacing="1" w:after="100" w:afterAutospacing="1"/>
        <w:divId w:val="142163252"/>
        <w:rPr>
          <w:rFonts w:ascii="system-ui" w:eastAsia="Times New Roman" w:hAnsi="system-ui" w:cs="Times New Roman"/>
          <w:color w:val="2D3B45"/>
          <w:sz w:val="21"/>
          <w:szCs w:val="21"/>
        </w:rPr>
      </w:pPr>
    </w:p>
    <w:p w:rsidR="0024794E" w:rsidRPr="0024794E" w:rsidRDefault="0024794E" w:rsidP="0024794E">
      <w:pPr>
        <w:numPr>
          <w:ilvl w:val="1"/>
          <w:numId w:val="4"/>
        </w:numPr>
        <w:spacing w:before="100" w:beforeAutospacing="1" w:after="100" w:afterAutospacing="1"/>
        <w:divId w:val="142163252"/>
        <w:rPr>
          <w:rFonts w:ascii="system-ui" w:eastAsia="Times New Roman" w:hAnsi="system-ui" w:cs="Times New Roman"/>
          <w:color w:val="2D3B45"/>
          <w:sz w:val="21"/>
          <w:szCs w:val="21"/>
        </w:rPr>
      </w:pPr>
      <w:r w:rsidRPr="0024794E">
        <w:rPr>
          <w:rFonts w:ascii="system-ui" w:eastAsia="Times New Roman" w:hAnsi="system-ui" w:cs="Times New Roman"/>
          <w:color w:val="2D3B45"/>
          <w:sz w:val="21"/>
          <w:szCs w:val="21"/>
        </w:rPr>
        <w:t>You must submit a post BEFORE you can see your classmates posts. </w:t>
      </w:r>
    </w:p>
    <w:p w:rsidR="0024794E" w:rsidRPr="0024794E" w:rsidRDefault="0024794E" w:rsidP="0024794E">
      <w:pPr>
        <w:numPr>
          <w:ilvl w:val="1"/>
          <w:numId w:val="4"/>
        </w:numPr>
        <w:spacing w:before="100" w:beforeAutospacing="1" w:after="100" w:afterAutospacing="1"/>
        <w:divId w:val="142163252"/>
        <w:rPr>
          <w:rFonts w:ascii="system-ui" w:eastAsia="Times New Roman" w:hAnsi="system-ui" w:cs="Times New Roman"/>
          <w:color w:val="2D3B45"/>
          <w:sz w:val="21"/>
          <w:szCs w:val="21"/>
        </w:rPr>
      </w:pPr>
      <w:r w:rsidRPr="0024794E">
        <w:rPr>
          <w:rFonts w:ascii="system-ui" w:eastAsia="Times New Roman" w:hAnsi="system-ui" w:cs="Times New Roman"/>
          <w:color w:val="2D3B45"/>
          <w:sz w:val="21"/>
          <w:szCs w:val="21"/>
        </w:rPr>
        <w:t>Your replies to your classmates should consist of a complete thought that contributes to the dialogue and furthers the discussion. "I agree" or "I like what you said" does not meet this criteria.</w:t>
      </w:r>
    </w:p>
    <w:p w:rsidR="0024794E" w:rsidRPr="0024794E" w:rsidRDefault="0024794E" w:rsidP="0024794E">
      <w:pPr>
        <w:numPr>
          <w:ilvl w:val="1"/>
          <w:numId w:val="4"/>
        </w:numPr>
        <w:spacing w:before="100" w:beforeAutospacing="1" w:after="100" w:afterAutospacing="1"/>
        <w:divId w:val="142163252"/>
        <w:rPr>
          <w:rFonts w:ascii="system-ui" w:eastAsia="Times New Roman" w:hAnsi="system-ui" w:cs="Times New Roman"/>
          <w:color w:val="2D3B45"/>
          <w:sz w:val="21"/>
          <w:szCs w:val="21"/>
        </w:rPr>
      </w:pPr>
      <w:r w:rsidRPr="0024794E">
        <w:rPr>
          <w:rFonts w:ascii="system-ui" w:eastAsia="Times New Roman" w:hAnsi="system-ui" w:cs="Times New Roman"/>
          <w:color w:val="2D3B45"/>
          <w:sz w:val="21"/>
          <w:szCs w:val="21"/>
        </w:rPr>
        <w:t>There are no right or wrong responses, so share your knowledge, insights and thoughts freely, but please be </w:t>
      </w:r>
      <w:r w:rsidRPr="0024794E">
        <w:rPr>
          <w:rFonts w:ascii="system-ui" w:eastAsia="Times New Roman" w:hAnsi="system-ui" w:cs="Times New Roman"/>
          <w:b/>
          <w:bCs/>
          <w:i/>
          <w:iCs/>
          <w:color w:val="2D3B45"/>
          <w:sz w:val="21"/>
          <w:szCs w:val="21"/>
        </w:rPr>
        <w:t>respectful to one another </w:t>
      </w:r>
      <w:r w:rsidRPr="0024794E">
        <w:rPr>
          <w:rFonts w:ascii="system-ui" w:eastAsia="Times New Roman" w:hAnsi="system-ui" w:cs="Times New Roman"/>
          <w:color w:val="2D3B45"/>
          <w:sz w:val="21"/>
          <w:szCs w:val="21"/>
        </w:rPr>
        <w:t>as you explore and discuss your ideas. </w:t>
      </w:r>
    </w:p>
    <w:p w:rsidR="0024794E" w:rsidRPr="0024794E" w:rsidRDefault="0024794E" w:rsidP="0024794E">
      <w:pPr>
        <w:numPr>
          <w:ilvl w:val="1"/>
          <w:numId w:val="4"/>
        </w:numPr>
        <w:spacing w:before="100" w:beforeAutospacing="1" w:after="100" w:afterAutospacing="1"/>
        <w:divId w:val="142163252"/>
        <w:rPr>
          <w:rFonts w:ascii="system-ui" w:eastAsia="Times New Roman" w:hAnsi="system-ui" w:cs="Times New Roman"/>
          <w:color w:val="2D3B45"/>
          <w:sz w:val="21"/>
          <w:szCs w:val="21"/>
        </w:rPr>
      </w:pPr>
      <w:r w:rsidRPr="0024794E">
        <w:rPr>
          <w:rFonts w:ascii="system-ui" w:eastAsia="Times New Roman" w:hAnsi="system-ui" w:cs="Times New Roman"/>
          <w:color w:val="2D3B45"/>
          <w:sz w:val="21"/>
          <w:szCs w:val="21"/>
        </w:rPr>
        <w:t>See the discussion rubric (in rubric link on the navigation bar) f</w:t>
      </w:r>
    </w:p>
    <w:p w:rsidR="0002116E" w:rsidRDefault="0002116E"/>
    <w:p w:rsidR="00BE32AD" w:rsidRPr="00BE32AD" w:rsidRDefault="00BE32AD" w:rsidP="00BE32AD">
      <w:pPr>
        <w:wordWrap w:val="0"/>
        <w:divId w:val="1832404408"/>
        <w:rPr>
          <w:rFonts w:ascii="system-ui" w:eastAsia="Times New Roman" w:hAnsi="system-ui" w:cs="Times New Roman"/>
          <w:b/>
          <w:bCs/>
          <w:color w:val="556572"/>
          <w:sz w:val="21"/>
          <w:szCs w:val="21"/>
        </w:rPr>
      </w:pPr>
      <w:r w:rsidRPr="00BE32AD">
        <w:rPr>
          <w:rFonts w:ascii="system-ui" w:eastAsia="Times New Roman" w:hAnsi="system-ui" w:cs="Times New Roman"/>
          <w:b/>
          <w:bCs/>
          <w:color w:val="556572"/>
          <w:sz w:val="21"/>
          <w:szCs w:val="21"/>
        </w:rPr>
        <w:t>24, 2021 at 4:50 PM</w:t>
      </w:r>
    </w:p>
    <w:p w:rsidR="00BE32AD" w:rsidRPr="00BE32AD" w:rsidRDefault="00BE32AD" w:rsidP="00BE32AD">
      <w:pPr>
        <w:spacing w:before="100" w:beforeAutospacing="1" w:after="100" w:afterAutospacing="1"/>
        <w:outlineLvl w:val="1"/>
        <w:divId w:val="1930579592"/>
        <w:rPr>
          <w:rFonts w:ascii="system-ui" w:eastAsia="Times New Roman" w:hAnsi="system-ui" w:cs="Times New Roman"/>
          <w:color w:val="2D3B45"/>
          <w:sz w:val="36"/>
          <w:szCs w:val="36"/>
        </w:rPr>
      </w:pPr>
      <w:r w:rsidRPr="00BE32AD">
        <w:rPr>
          <w:rFonts w:ascii="system-ui" w:eastAsia="Times New Roman" w:hAnsi="system-ui" w:cs="Times New Roman"/>
          <w:b/>
          <w:bCs/>
          <w:color w:val="2D3B45"/>
          <w:sz w:val="36"/>
          <w:szCs w:val="36"/>
        </w:rPr>
        <w:t>Think About What You Think</w:t>
      </w:r>
      <w:r w:rsidR="00B726CB">
        <w:rPr>
          <w:rFonts w:ascii="system-ui" w:eastAsia="Times New Roman" w:hAnsi="system-ui" w:cs="Times New Roman"/>
          <w:b/>
          <w:bCs/>
          <w:color w:val="2D3B45"/>
          <w:sz w:val="36"/>
          <w:szCs w:val="36"/>
        </w:rPr>
        <w:t xml:space="preserve"> Og high pop I</w:t>
      </w:r>
    </w:p>
    <w:p w:rsidR="00BE32AD" w:rsidRPr="00BE32AD" w:rsidRDefault="00BE32AD" w:rsidP="00BE32AD">
      <w:pPr>
        <w:spacing w:before="100" w:beforeAutospacing="1" w:after="100" w:afterAutospacing="1"/>
        <w:outlineLvl w:val="1"/>
        <w:divId w:val="1930579592"/>
        <w:rPr>
          <w:rFonts w:ascii="system-ui" w:eastAsia="Times New Roman" w:hAnsi="system-ui" w:cs="Times New Roman"/>
          <w:color w:val="2D3B45"/>
          <w:sz w:val="36"/>
          <w:szCs w:val="36"/>
        </w:rPr>
      </w:pPr>
      <w:r w:rsidRPr="00BE32AD">
        <w:rPr>
          <w:rFonts w:ascii="system-ui" w:eastAsia="Times New Roman" w:hAnsi="system-ui" w:cs="Times New Roman"/>
          <w:noProof/>
          <w:color w:val="2D3B45"/>
          <w:sz w:val="36"/>
          <w:szCs w:val="36"/>
        </w:rPr>
        <w:lastRenderedPageBreak/>
        <w:drawing>
          <wp:inline distT="0" distB="0" distL="0" distR="0" wp14:anchorId="3F6AFD48" wp14:editId="7E98DF62">
            <wp:extent cx="14107795" cy="4517390"/>
            <wp:effectExtent l="0" t="0" r="1905" b="3810"/>
            <wp:docPr id="3" name="Picture 3" descr="Calvin is Tracer Bullet, the private eye he becomes in his imaginary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lvin is Tracer Bullet, the private eye he becomes in his imaginary world."/>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4107795" cy="4517390"/>
                    </a:xfrm>
                    <a:prstGeom prst="rect">
                      <a:avLst/>
                    </a:prstGeom>
                    <a:noFill/>
                    <a:ln>
                      <a:noFill/>
                    </a:ln>
                  </pic:spPr>
                </pic:pic>
              </a:graphicData>
            </a:graphic>
          </wp:inline>
        </w:drawing>
      </w:r>
    </w:p>
    <w:p w:rsidR="00BE32AD" w:rsidRPr="00BE32AD" w:rsidRDefault="00BE32AD" w:rsidP="00BE32AD">
      <w:pPr>
        <w:spacing w:before="100" w:beforeAutospacing="1" w:after="100" w:afterAutospacing="1"/>
        <w:divId w:val="1930579592"/>
        <w:rPr>
          <w:rFonts w:ascii="system-ui" w:hAnsi="system-ui" w:cs="Times New Roman"/>
          <w:color w:val="2D3B45"/>
          <w:sz w:val="21"/>
          <w:szCs w:val="21"/>
        </w:rPr>
      </w:pPr>
      <w:r w:rsidRPr="00BE32AD">
        <w:rPr>
          <w:rFonts w:ascii="system-ui" w:hAnsi="system-ui" w:cs="Times New Roman"/>
          <w:i/>
          <w:iCs/>
          <w:color w:val="2D3B45"/>
          <w:sz w:val="21"/>
          <w:szCs w:val="21"/>
        </w:rPr>
        <w:t>         </w:t>
      </w:r>
      <w:r w:rsidRPr="00BE32AD">
        <w:rPr>
          <w:rFonts w:ascii="system-ui" w:hAnsi="system-ui" w:cs="Times New Roman"/>
          <w:color w:val="2D3B45"/>
          <w:sz w:val="21"/>
          <w:szCs w:val="21"/>
        </w:rPr>
        <w:t>“The pendulum of the mind alternates between sense and nonsense, not between right and wrong.” ~ </w:t>
      </w:r>
      <w:r w:rsidRPr="00BE32AD">
        <w:rPr>
          <w:rFonts w:ascii="system-ui" w:hAnsi="system-ui" w:cs="Times New Roman"/>
          <w:i/>
          <w:iCs/>
          <w:color w:val="2D3B45"/>
          <w:sz w:val="21"/>
          <w:szCs w:val="21"/>
        </w:rPr>
        <w:t>Carl Jung</w:t>
      </w:r>
    </w:p>
    <w:p w:rsidR="00BE32AD" w:rsidRPr="00BE32AD" w:rsidRDefault="00BE32AD" w:rsidP="00BE32AD">
      <w:pPr>
        <w:spacing w:before="100" w:beforeAutospacing="1" w:after="100" w:afterAutospacing="1"/>
        <w:outlineLvl w:val="2"/>
        <w:divId w:val="1930579592"/>
        <w:rPr>
          <w:rFonts w:ascii="system-ui" w:eastAsia="Times New Roman" w:hAnsi="system-ui" w:cs="Times New Roman"/>
          <w:color w:val="2D3B45"/>
          <w:sz w:val="27"/>
          <w:szCs w:val="27"/>
        </w:rPr>
      </w:pPr>
      <w:r w:rsidRPr="00BE32AD">
        <w:rPr>
          <w:rFonts w:ascii="system-ui" w:eastAsia="Times New Roman" w:hAnsi="system-ui" w:cs="Times New Roman"/>
          <w:b/>
          <w:bCs/>
          <w:color w:val="2D3B45"/>
          <w:sz w:val="36"/>
          <w:szCs w:val="36"/>
        </w:rPr>
        <w:t>A Word to the Wise...</w:t>
      </w:r>
    </w:p>
    <w:p w:rsidR="00BE32AD" w:rsidRPr="00BE32AD" w:rsidRDefault="00BE32AD" w:rsidP="00BE32AD">
      <w:pPr>
        <w:spacing w:before="100" w:beforeAutospacing="1" w:after="100" w:afterAutospacing="1"/>
        <w:divId w:val="1930579592"/>
        <w:rPr>
          <w:rFonts w:ascii="system-ui" w:hAnsi="system-ui" w:cs="Times New Roman"/>
          <w:color w:val="2D3B45"/>
          <w:sz w:val="21"/>
          <w:szCs w:val="21"/>
        </w:rPr>
      </w:pPr>
      <w:r w:rsidRPr="00BE32AD">
        <w:rPr>
          <w:rFonts w:ascii="system-ui" w:hAnsi="system-ui" w:cs="Times New Roman"/>
          <w:color w:val="2D3B45"/>
          <w:sz w:val="21"/>
          <w:szCs w:val="21"/>
        </w:rPr>
        <w:t>Be aware of unhealthy patterns of interaction. There is room to disrupt unhealthy cycles and create healthier ones.</w:t>
      </w:r>
    </w:p>
    <w:p w:rsidR="00BE32AD" w:rsidRPr="00BE32AD" w:rsidRDefault="00BE32AD" w:rsidP="00BE32AD">
      <w:pPr>
        <w:spacing w:before="100" w:beforeAutospacing="1" w:after="100" w:afterAutospacing="1"/>
        <w:divId w:val="1930579592"/>
        <w:rPr>
          <w:rFonts w:ascii="system-ui" w:hAnsi="system-ui" w:cs="Times New Roman"/>
          <w:color w:val="2D3B45"/>
          <w:sz w:val="21"/>
          <w:szCs w:val="21"/>
        </w:rPr>
      </w:pPr>
      <w:r w:rsidRPr="00BE32AD">
        <w:rPr>
          <w:rFonts w:ascii="system-ui" w:hAnsi="system-ui" w:cs="Times New Roman"/>
          <w:i/>
          <w:iCs/>
          <w:color w:val="2D3B45"/>
          <w:sz w:val="21"/>
          <w:szCs w:val="21"/>
        </w:rPr>
        <w:t>Think about this statement as you complete the rest of the assignment. Make sure you follow "The Discussion Instructions."</w:t>
      </w:r>
    </w:p>
    <w:p w:rsidR="00BE32AD" w:rsidRPr="00BE32AD" w:rsidRDefault="00BE32AD" w:rsidP="00BE32AD">
      <w:pPr>
        <w:spacing w:before="100" w:beforeAutospacing="1" w:after="100" w:afterAutospacing="1"/>
        <w:outlineLvl w:val="2"/>
        <w:divId w:val="1930579592"/>
        <w:rPr>
          <w:rFonts w:ascii="system-ui" w:eastAsia="Times New Roman" w:hAnsi="system-ui" w:cs="Times New Roman"/>
          <w:color w:val="2D3B45"/>
          <w:sz w:val="27"/>
          <w:szCs w:val="27"/>
        </w:rPr>
      </w:pPr>
      <w:r w:rsidRPr="00BE32AD">
        <w:rPr>
          <w:rFonts w:ascii="system-ui" w:eastAsia="Times New Roman" w:hAnsi="system-ui" w:cs="Times New Roman"/>
          <w:b/>
          <w:bCs/>
          <w:color w:val="2D3B45"/>
          <w:sz w:val="27"/>
          <w:szCs w:val="27"/>
        </w:rPr>
        <w:t>The Prompt</w:t>
      </w:r>
    </w:p>
    <w:p w:rsidR="00304A91" w:rsidRDefault="00BE32AD" w:rsidP="00BE32AD">
      <w:pPr>
        <w:spacing w:before="100" w:beforeAutospacing="1" w:after="100" w:afterAutospacing="1"/>
        <w:divId w:val="1930579592"/>
        <w:rPr>
          <w:rFonts w:ascii="system-ui" w:hAnsi="system-ui" w:cs="Times New Roman"/>
          <w:color w:val="2D3B45"/>
          <w:sz w:val="21"/>
          <w:szCs w:val="21"/>
        </w:rPr>
      </w:pPr>
      <w:r w:rsidRPr="00BE32AD">
        <w:rPr>
          <w:rFonts w:ascii="system-ui" w:hAnsi="system-ui" w:cs="Times New Roman"/>
          <w:color w:val="2D3B45"/>
          <w:sz w:val="21"/>
          <w:szCs w:val="21"/>
        </w:rPr>
        <w:t>The goal of a </w:t>
      </w:r>
      <w:hyperlink r:id="rId33" w:tgtFrame="_blank" w:history="1">
        <w:r w:rsidRPr="00BE32AD">
          <w:rPr>
            <w:rFonts w:ascii="system-ui" w:hAnsi="system-ui" w:cs="Times New Roman"/>
            <w:b/>
            <w:bCs/>
            <w:i/>
            <w:iCs/>
            <w:color w:val="008EE2"/>
            <w:sz w:val="21"/>
            <w:szCs w:val="21"/>
            <w:u w:val="single"/>
          </w:rPr>
          <w:t>psychological evaluation</w:t>
        </w:r>
      </w:hyperlink>
      <w:r w:rsidRPr="00BE32AD">
        <w:rPr>
          <w:rFonts w:ascii="system-ui" w:hAnsi="system-ui" w:cs="Times New Roman"/>
          <w:color w:val="2D3B45"/>
          <w:sz w:val="21"/>
          <w:szCs w:val="21"/>
        </w:rPr>
        <w:t> is to establish whether a mental disorder or other conditions require the attention of a mental health professional. During an evaluation, sufficient data must be collected in order to support a diagnosis;  develop a treatment plan; and identify longer-term issues that may require follow-up care. The </w:t>
      </w:r>
      <w:hyperlink r:id="rId34" w:tgtFrame="_blank" w:history="1">
        <w:r w:rsidRPr="00BE32AD">
          <w:rPr>
            <w:rFonts w:ascii="system-ui" w:hAnsi="system-ui" w:cs="Times New Roman"/>
            <w:b/>
            <w:bCs/>
            <w:i/>
            <w:iCs/>
            <w:color w:val="008EE2"/>
            <w:sz w:val="21"/>
            <w:szCs w:val="21"/>
            <w:u w:val="single"/>
          </w:rPr>
          <w:t>evaluation explores psychiatric</w:t>
        </w:r>
      </w:hyperlink>
      <w:r w:rsidRPr="00BE32AD">
        <w:rPr>
          <w:rFonts w:ascii="system-ui" w:hAnsi="system-ui" w:cs="Times New Roman"/>
          <w:color w:val="2D3B45"/>
          <w:sz w:val="21"/>
          <w:szCs w:val="21"/>
        </w:rPr>
        <w:t>, medical, social, and developmental history, prior psychiatric assessments, treatments, and the client's adherence to past treatments. With substance abusing clients, </w:t>
      </w:r>
      <w:hyperlink r:id="rId35" w:tgtFrame="_blank" w:history="1">
        <w:r w:rsidRPr="00BE32AD">
          <w:rPr>
            <w:rFonts w:ascii="system-ui" w:hAnsi="system-ui" w:cs="Times New Roman"/>
            <w:b/>
            <w:bCs/>
            <w:i/>
            <w:iCs/>
            <w:color w:val="008EE2"/>
            <w:sz w:val="21"/>
            <w:szCs w:val="21"/>
            <w:u w:val="single"/>
          </w:rPr>
          <w:t>the psychological testing process</w:t>
        </w:r>
      </w:hyperlink>
      <w:r w:rsidRPr="00BE32AD">
        <w:rPr>
          <w:rFonts w:ascii="system-ui" w:hAnsi="system-ui" w:cs="Times New Roman"/>
          <w:color w:val="2D3B45"/>
          <w:sz w:val="21"/>
          <w:szCs w:val="21"/>
        </w:rPr>
        <w:t xml:space="preserve"> investigates the addiction history and substance(s) abused.  Conditions such as chronic pain and insomnia may fuel addiction. Attempts should </w:t>
      </w:r>
      <w:r w:rsidRPr="00BE32AD">
        <w:rPr>
          <w:rFonts w:ascii="system-ui" w:hAnsi="system-ui" w:cs="Times New Roman"/>
          <w:color w:val="2D3B45"/>
          <w:sz w:val="21"/>
          <w:szCs w:val="21"/>
        </w:rPr>
        <w:lastRenderedPageBreak/>
        <w:t>made to gain a broader perspective on client's personality by reviewing this / her responses to significant recent and past life events. Clients struggling with </w:t>
      </w:r>
      <w:r w:rsidR="0019747C">
        <w:rPr>
          <w:rFonts w:ascii="system-ui" w:hAnsi="system-ui" w:cs="Times New Roman"/>
          <w:color w:val="2D3B45"/>
          <w:sz w:val="21"/>
          <w:szCs w:val="21"/>
        </w:rPr>
        <w:t>by</w:t>
      </w:r>
    </w:p>
    <w:p w:rsidR="00304A91" w:rsidRDefault="00304A91" w:rsidP="00BE32AD">
      <w:pPr>
        <w:spacing w:before="100" w:beforeAutospacing="1" w:after="100" w:afterAutospacing="1"/>
        <w:divId w:val="1930579592"/>
        <w:rPr>
          <w:rFonts w:ascii="system-ui" w:hAnsi="system-ui" w:cs="Times New Roman"/>
          <w:color w:val="2D3B45"/>
          <w:sz w:val="21"/>
          <w:szCs w:val="21"/>
        </w:rPr>
      </w:pPr>
    </w:p>
    <w:p w:rsidR="00BE32AD" w:rsidRPr="00BE32AD" w:rsidRDefault="00BE32AD" w:rsidP="00BE32AD">
      <w:pPr>
        <w:spacing w:before="100" w:beforeAutospacing="1" w:after="100" w:afterAutospacing="1"/>
        <w:divId w:val="1930579592"/>
        <w:rPr>
          <w:rFonts w:ascii="system-ui" w:hAnsi="system-ui" w:cs="Times New Roman"/>
          <w:color w:val="2D3B45"/>
          <w:sz w:val="21"/>
          <w:szCs w:val="21"/>
        </w:rPr>
      </w:pPr>
      <w:r w:rsidRPr="00BE32AD">
        <w:rPr>
          <w:rFonts w:ascii="system-ui" w:hAnsi="system-ui" w:cs="Times New Roman"/>
          <w:color w:val="2D3B45"/>
          <w:sz w:val="21"/>
          <w:szCs w:val="21"/>
        </w:rPr>
        <w:t> often neglect the </w:t>
      </w:r>
      <w:proofErr w:type="spellStart"/>
      <w:r w:rsidRPr="00BE32AD">
        <w:rPr>
          <w:rFonts w:ascii="system-ui" w:hAnsi="system-ui" w:cs="Times New Roman"/>
          <w:color w:val="2D3B45"/>
          <w:sz w:val="21"/>
          <w:szCs w:val="21"/>
        </w:rPr>
        <w:fldChar w:fldCharType="begin"/>
      </w:r>
      <w:r w:rsidRPr="00BE32AD">
        <w:rPr>
          <w:rFonts w:ascii="system-ui" w:hAnsi="system-ui" w:cs="Times New Roman"/>
          <w:color w:val="2D3B45"/>
          <w:sz w:val="21"/>
          <w:szCs w:val="21"/>
        </w:rPr>
        <w:instrText xml:space="preserve"> HYPERLINK "https://www.verywellhealth.com/comorbidity-5081615" \t "_blank" </w:instrText>
      </w:r>
      <w:r w:rsidRPr="00BE32AD">
        <w:rPr>
          <w:rFonts w:ascii="system-ui" w:hAnsi="system-ui" w:cs="Times New Roman"/>
          <w:color w:val="2D3B45"/>
          <w:sz w:val="21"/>
          <w:szCs w:val="21"/>
        </w:rPr>
        <w:fldChar w:fldCharType="separate"/>
      </w:r>
      <w:r w:rsidRPr="00BE32AD">
        <w:rPr>
          <w:rFonts w:ascii="system-ui" w:hAnsi="system-ui" w:cs="Times New Roman"/>
          <w:b/>
          <w:bCs/>
          <w:i/>
          <w:iCs/>
          <w:color w:val="008EE2"/>
          <w:sz w:val="21"/>
          <w:szCs w:val="21"/>
          <w:u w:val="single"/>
        </w:rPr>
        <w:t>comorbid</w:t>
      </w:r>
      <w:proofErr w:type="spellEnd"/>
      <w:r w:rsidRPr="00BE32AD">
        <w:rPr>
          <w:rFonts w:ascii="system-ui" w:hAnsi="system-ui" w:cs="Times New Roman"/>
          <w:b/>
          <w:bCs/>
          <w:i/>
          <w:iCs/>
          <w:color w:val="008EE2"/>
          <w:sz w:val="21"/>
          <w:szCs w:val="21"/>
          <w:u w:val="single"/>
        </w:rPr>
        <w:t xml:space="preserve"> conditions</w:t>
      </w:r>
      <w:r w:rsidRPr="00BE32AD">
        <w:rPr>
          <w:rFonts w:ascii="system-ui" w:hAnsi="system-ui" w:cs="Times New Roman"/>
          <w:color w:val="2D3B45"/>
          <w:sz w:val="21"/>
          <w:szCs w:val="21"/>
        </w:rPr>
        <w:fldChar w:fldCharType="end"/>
      </w:r>
      <w:r w:rsidRPr="00BE32AD">
        <w:rPr>
          <w:rFonts w:ascii="system-ui" w:hAnsi="system-ui" w:cs="Times New Roman"/>
          <w:color w:val="2D3B45"/>
          <w:sz w:val="21"/>
          <w:szCs w:val="21"/>
        </w:rPr>
        <w:t>, ranging from blood pressure to diabetes. To determine whether there is a need for mental health and other services, a complete, objective picture is obtained during </w:t>
      </w:r>
      <w:hyperlink r:id="rId36" w:anchor="why-is-it-done" w:tgtFrame="_blank" w:history="1">
        <w:r w:rsidRPr="00BE32AD">
          <w:rPr>
            <w:rFonts w:ascii="system-ui" w:hAnsi="system-ui" w:cs="Times New Roman"/>
            <w:b/>
            <w:bCs/>
            <w:i/>
            <w:iCs/>
            <w:color w:val="008EE2"/>
            <w:sz w:val="21"/>
            <w:szCs w:val="21"/>
            <w:u w:val="single"/>
          </w:rPr>
          <w:t>the evaluation process</w:t>
        </w:r>
      </w:hyperlink>
      <w:r w:rsidRPr="00BE32AD">
        <w:rPr>
          <w:rFonts w:ascii="system-ui" w:hAnsi="system-ui" w:cs="Times New Roman"/>
          <w:color w:val="2D3B45"/>
          <w:sz w:val="21"/>
          <w:szCs w:val="21"/>
        </w:rPr>
        <w:t>. Individuals with an addiction or suspected of having an addiction may also have neurological conditions that impact their behavior. A </w:t>
      </w:r>
      <w:hyperlink r:id="rId37" w:tgtFrame="_blank" w:history="1">
        <w:r w:rsidRPr="00BE32AD">
          <w:rPr>
            <w:rFonts w:ascii="system-ui" w:hAnsi="system-ui" w:cs="Times New Roman"/>
            <w:b/>
            <w:bCs/>
            <w:i/>
            <w:iCs/>
            <w:color w:val="008EE2"/>
            <w:sz w:val="21"/>
            <w:szCs w:val="21"/>
            <w:u w:val="single"/>
          </w:rPr>
          <w:t>comprehensive psychological evaluation</w:t>
        </w:r>
      </w:hyperlink>
      <w:r w:rsidRPr="00BE32AD">
        <w:rPr>
          <w:rFonts w:ascii="system-ui" w:hAnsi="system-ui" w:cs="Times New Roman"/>
          <w:color w:val="2D3B45"/>
          <w:sz w:val="21"/>
          <w:szCs w:val="21"/>
        </w:rPr>
        <w:t> and assessment evaluates all of the conditions that can compromise health and well-being. </w:t>
      </w:r>
    </w:p>
    <w:p w:rsidR="00BE32AD" w:rsidRPr="00BE32AD" w:rsidRDefault="00BE32AD" w:rsidP="00BE32AD">
      <w:pPr>
        <w:spacing w:before="100" w:beforeAutospacing="1" w:after="100" w:afterAutospacing="1"/>
        <w:outlineLvl w:val="2"/>
        <w:divId w:val="1930579592"/>
        <w:rPr>
          <w:rFonts w:ascii="system-ui" w:eastAsia="Times New Roman" w:hAnsi="system-ui" w:cs="Times New Roman"/>
          <w:color w:val="2D3B45"/>
          <w:sz w:val="27"/>
          <w:szCs w:val="27"/>
        </w:rPr>
      </w:pPr>
      <w:r w:rsidRPr="00BE32AD">
        <w:rPr>
          <w:rFonts w:ascii="system-ui" w:eastAsia="Times New Roman" w:hAnsi="system-ui" w:cs="Times New Roman"/>
          <w:b/>
          <w:bCs/>
          <w:color w:val="2D3B45"/>
          <w:sz w:val="27"/>
          <w:szCs w:val="27"/>
        </w:rPr>
        <w:t>The Instructions</w:t>
      </w:r>
    </w:p>
    <w:p w:rsidR="00BE32AD" w:rsidRPr="00BE32AD" w:rsidRDefault="00BE32AD" w:rsidP="00BE32AD">
      <w:pPr>
        <w:numPr>
          <w:ilvl w:val="0"/>
          <w:numId w:val="5"/>
        </w:numPr>
        <w:spacing w:before="100" w:beforeAutospacing="1" w:after="100" w:afterAutospacing="1"/>
        <w:divId w:val="1930579592"/>
        <w:rPr>
          <w:rFonts w:ascii="system-ui" w:eastAsia="Times New Roman" w:hAnsi="system-ui" w:cs="Times New Roman"/>
          <w:color w:val="2D3B45"/>
          <w:sz w:val="21"/>
          <w:szCs w:val="21"/>
        </w:rPr>
      </w:pPr>
      <w:r w:rsidRPr="00BE32AD">
        <w:rPr>
          <w:rFonts w:ascii="system-ui" w:eastAsia="Times New Roman" w:hAnsi="system-ui" w:cs="Times New Roman"/>
          <w:color w:val="2D3B45"/>
          <w:sz w:val="21"/>
          <w:szCs w:val="21"/>
        </w:rPr>
        <w:t>Watch the "Psychological Assessment" video </w:t>
      </w:r>
      <w:hyperlink r:id="rId38" w:tgtFrame="_blank" w:history="1">
        <w:r w:rsidRPr="00BE32AD">
          <w:rPr>
            <w:rFonts w:ascii="system-ui" w:eastAsia="Times New Roman" w:hAnsi="system-ui" w:cs="Times New Roman"/>
            <w:b/>
            <w:bCs/>
            <w:i/>
            <w:iCs/>
            <w:color w:val="008EE2"/>
            <w:sz w:val="21"/>
            <w:szCs w:val="21"/>
            <w:u w:val="single"/>
          </w:rPr>
          <w:t>here.</w:t>
        </w:r>
      </w:hyperlink>
    </w:p>
    <w:p w:rsidR="00BE32AD" w:rsidRPr="00BE32AD" w:rsidRDefault="00BE32AD" w:rsidP="00BE32AD">
      <w:pPr>
        <w:numPr>
          <w:ilvl w:val="0"/>
          <w:numId w:val="5"/>
        </w:numPr>
        <w:spacing w:before="100" w:beforeAutospacing="1" w:after="100" w:afterAutospacing="1"/>
        <w:divId w:val="1930579592"/>
        <w:rPr>
          <w:rFonts w:ascii="system-ui" w:eastAsia="Times New Roman" w:hAnsi="system-ui" w:cs="Times New Roman"/>
          <w:color w:val="2D3B45"/>
          <w:sz w:val="21"/>
          <w:szCs w:val="21"/>
        </w:rPr>
      </w:pPr>
      <w:r w:rsidRPr="00BE32AD">
        <w:rPr>
          <w:rFonts w:ascii="system-ui" w:eastAsia="Times New Roman" w:hAnsi="system-ui" w:cs="Times New Roman"/>
          <w:color w:val="2D3B45"/>
          <w:sz w:val="21"/>
          <w:szCs w:val="21"/>
        </w:rPr>
        <w:t>Referencing the video, your textbook, and other </w:t>
      </w:r>
      <w:hyperlink r:id="rId39" w:anchor="what-is-it" w:tgtFrame="_blank" w:history="1">
        <w:r w:rsidRPr="00BE32AD">
          <w:rPr>
            <w:rFonts w:ascii="system-ui" w:eastAsia="Times New Roman" w:hAnsi="system-ui" w:cs="Times New Roman"/>
            <w:b/>
            <w:bCs/>
            <w:i/>
            <w:iCs/>
            <w:color w:val="008EE2"/>
            <w:sz w:val="21"/>
            <w:szCs w:val="21"/>
            <w:u w:val="single"/>
          </w:rPr>
          <w:t>resources,</w:t>
        </w:r>
      </w:hyperlink>
      <w:r w:rsidRPr="00BE32AD">
        <w:rPr>
          <w:rFonts w:ascii="system-ui" w:eastAsia="Times New Roman" w:hAnsi="system-ui" w:cs="Times New Roman"/>
          <w:color w:val="2D3B45"/>
          <w:sz w:val="21"/>
          <w:szCs w:val="21"/>
        </w:rPr>
        <w:t> ex</w:t>
      </w:r>
      <w:r w:rsidRPr="00BE32AD">
        <w:rPr>
          <w:rFonts w:ascii="inherit" w:eastAsia="Times New Roman" w:hAnsi="inherit" w:cs="Times New Roman"/>
          <w:color w:val="2D3B45"/>
          <w:sz w:val="21"/>
          <w:szCs w:val="21"/>
        </w:rPr>
        <w:t>plain what a psychological evaluation is. </w:t>
      </w:r>
    </w:p>
    <w:p w:rsidR="00BE32AD" w:rsidRPr="00BE32AD" w:rsidRDefault="00BE32AD" w:rsidP="00BE32AD">
      <w:pPr>
        <w:numPr>
          <w:ilvl w:val="0"/>
          <w:numId w:val="5"/>
        </w:numPr>
        <w:spacing w:before="100" w:beforeAutospacing="1" w:after="100" w:afterAutospacing="1"/>
        <w:divId w:val="1930579592"/>
        <w:rPr>
          <w:rFonts w:ascii="system-ui" w:eastAsia="Times New Roman" w:hAnsi="system-ui" w:cs="Times New Roman"/>
          <w:color w:val="2D3B45"/>
          <w:sz w:val="21"/>
          <w:szCs w:val="21"/>
        </w:rPr>
      </w:pPr>
      <w:r w:rsidRPr="00BE32AD">
        <w:rPr>
          <w:rFonts w:ascii="system-ui" w:eastAsia="Times New Roman" w:hAnsi="system-ui" w:cs="Times New Roman"/>
          <w:color w:val="2D3B45"/>
          <w:sz w:val="21"/>
          <w:szCs w:val="21"/>
        </w:rPr>
        <w:t>What is </w:t>
      </w:r>
      <w:r w:rsidRPr="00BE32AD">
        <w:rPr>
          <w:rFonts w:ascii="inherit" w:eastAsia="Times New Roman" w:hAnsi="inherit" w:cs="Times New Roman"/>
          <w:color w:val="2D3B45"/>
          <w:sz w:val="21"/>
          <w:szCs w:val="21"/>
        </w:rPr>
        <w:t>the </w:t>
      </w:r>
      <w:hyperlink r:id="rId40" w:tgtFrame="_blank" w:history="1">
        <w:r w:rsidRPr="00BE32AD">
          <w:rPr>
            <w:rFonts w:ascii="inherit" w:eastAsia="Times New Roman" w:hAnsi="inherit" w:cs="Times New Roman"/>
            <w:b/>
            <w:bCs/>
            <w:i/>
            <w:iCs/>
            <w:color w:val="008EE2"/>
            <w:sz w:val="21"/>
            <w:szCs w:val="21"/>
            <w:u w:val="single"/>
          </w:rPr>
          <w:t>purpose</w:t>
        </w:r>
      </w:hyperlink>
      <w:r w:rsidRPr="00BE32AD">
        <w:rPr>
          <w:rFonts w:ascii="inherit" w:eastAsia="Times New Roman" w:hAnsi="inherit" w:cs="Times New Roman"/>
          <w:color w:val="2D3B45"/>
          <w:sz w:val="21"/>
          <w:szCs w:val="21"/>
        </w:rPr>
        <w:t> of a psychological evaluation?</w:t>
      </w:r>
    </w:p>
    <w:p w:rsidR="00BE32AD" w:rsidRPr="00BE32AD" w:rsidRDefault="00BE32AD" w:rsidP="00BE32AD">
      <w:pPr>
        <w:numPr>
          <w:ilvl w:val="0"/>
          <w:numId w:val="5"/>
        </w:numPr>
        <w:spacing w:before="100" w:beforeAutospacing="1" w:after="100" w:afterAutospacing="1"/>
        <w:divId w:val="1930579592"/>
        <w:rPr>
          <w:rFonts w:ascii="system-ui" w:eastAsia="Times New Roman" w:hAnsi="system-ui" w:cs="Times New Roman"/>
          <w:color w:val="2D3B45"/>
          <w:sz w:val="21"/>
          <w:szCs w:val="21"/>
        </w:rPr>
      </w:pPr>
      <w:r w:rsidRPr="00BE32AD">
        <w:rPr>
          <w:rFonts w:ascii="system-ui" w:eastAsia="Times New Roman" w:hAnsi="system-ui" w:cs="Times New Roman"/>
          <w:color w:val="2D3B45"/>
          <w:sz w:val="21"/>
          <w:szCs w:val="21"/>
        </w:rPr>
        <w:t>Reference your source(s) of information in your reply.</w:t>
      </w:r>
    </w:p>
    <w:p w:rsidR="00BE32AD" w:rsidRPr="00BE32AD" w:rsidRDefault="00BE32AD" w:rsidP="00BE32AD">
      <w:pPr>
        <w:numPr>
          <w:ilvl w:val="0"/>
          <w:numId w:val="5"/>
        </w:numPr>
        <w:spacing w:before="100" w:beforeAutospacing="1" w:after="100" w:afterAutospacing="1"/>
        <w:divId w:val="1930579592"/>
        <w:rPr>
          <w:rFonts w:ascii="system-ui" w:eastAsia="Times New Roman" w:hAnsi="system-ui" w:cs="Times New Roman"/>
          <w:color w:val="2D3B45"/>
          <w:sz w:val="21"/>
          <w:szCs w:val="21"/>
        </w:rPr>
      </w:pPr>
      <w:r w:rsidRPr="00BE32AD">
        <w:rPr>
          <w:rFonts w:ascii="system-ui" w:eastAsia="Times New Roman" w:hAnsi="system-ui" w:cs="Times New Roman"/>
          <w:color w:val="2D3B45"/>
          <w:sz w:val="21"/>
          <w:szCs w:val="21"/>
        </w:rPr>
        <w:t>Respond to at least two of your classmates.</w:t>
      </w:r>
    </w:p>
    <w:p w:rsidR="00BE32AD" w:rsidRPr="00BE32AD" w:rsidRDefault="00BE32AD" w:rsidP="00BE32AD">
      <w:pPr>
        <w:numPr>
          <w:ilvl w:val="0"/>
          <w:numId w:val="5"/>
        </w:numPr>
        <w:spacing w:before="100" w:beforeAutospacing="1" w:after="100" w:afterAutospacing="1"/>
        <w:divId w:val="1930579592"/>
        <w:rPr>
          <w:rFonts w:ascii="system-ui" w:eastAsia="Times New Roman" w:hAnsi="system-ui" w:cs="Times New Roman"/>
          <w:color w:val="2D3B45"/>
          <w:sz w:val="21"/>
          <w:szCs w:val="21"/>
        </w:rPr>
      </w:pPr>
      <w:r w:rsidRPr="00BE32AD">
        <w:rPr>
          <w:rFonts w:ascii="system-ui" w:eastAsia="Times New Roman" w:hAnsi="system-ui" w:cs="Times New Roman"/>
          <w:color w:val="2D3B45"/>
          <w:sz w:val="21"/>
          <w:szCs w:val="21"/>
        </w:rPr>
        <w:t>Word count is 300 - 500 words.</w:t>
      </w:r>
    </w:p>
    <w:p w:rsidR="00BE32AD" w:rsidRPr="00BE32AD" w:rsidRDefault="00BE32AD" w:rsidP="00BE32AD">
      <w:pPr>
        <w:spacing w:before="100" w:beforeAutospacing="1" w:after="100" w:afterAutospacing="1"/>
        <w:outlineLvl w:val="2"/>
        <w:divId w:val="1930579592"/>
        <w:rPr>
          <w:rFonts w:ascii="system-ui" w:eastAsia="Times New Roman" w:hAnsi="system-ui" w:cs="Times New Roman"/>
          <w:color w:val="2D3B45"/>
          <w:sz w:val="27"/>
          <w:szCs w:val="27"/>
        </w:rPr>
      </w:pPr>
      <w:r w:rsidRPr="00BE32AD">
        <w:rPr>
          <w:rFonts w:ascii="system-ui" w:eastAsia="Times New Roman" w:hAnsi="system-ui" w:cs="Times New Roman"/>
          <w:b/>
          <w:bCs/>
          <w:color w:val="2D3B45"/>
          <w:sz w:val="27"/>
          <w:szCs w:val="27"/>
        </w:rPr>
        <w:t>Note:</w:t>
      </w:r>
    </w:p>
    <w:p w:rsidR="00BE32AD" w:rsidRPr="00BE32AD" w:rsidRDefault="00BE32AD" w:rsidP="00BE32AD">
      <w:pPr>
        <w:numPr>
          <w:ilvl w:val="0"/>
          <w:numId w:val="6"/>
        </w:numPr>
        <w:spacing w:before="100" w:beforeAutospacing="1" w:after="100" w:afterAutospacing="1"/>
        <w:divId w:val="1930579592"/>
        <w:rPr>
          <w:rFonts w:ascii="system-ui" w:eastAsia="Times New Roman" w:hAnsi="system-ui" w:cs="Times New Roman"/>
          <w:color w:val="2D3B45"/>
          <w:sz w:val="21"/>
          <w:szCs w:val="21"/>
        </w:rPr>
      </w:pPr>
      <w:r w:rsidRPr="00BE32AD">
        <w:rPr>
          <w:rFonts w:ascii="system-ui" w:eastAsia="Times New Roman" w:hAnsi="system-ui" w:cs="Times New Roman"/>
          <w:color w:val="2D3B45"/>
          <w:sz w:val="21"/>
          <w:szCs w:val="21"/>
        </w:rPr>
        <w:t>You must submit a post BEFORE you can see your classmates posts. </w:t>
      </w:r>
    </w:p>
    <w:p w:rsidR="00BE32AD" w:rsidRPr="00BE32AD" w:rsidRDefault="00BE32AD" w:rsidP="00BE32AD">
      <w:pPr>
        <w:numPr>
          <w:ilvl w:val="0"/>
          <w:numId w:val="6"/>
        </w:numPr>
        <w:spacing w:before="100" w:beforeAutospacing="1" w:after="100" w:afterAutospacing="1"/>
        <w:divId w:val="1930579592"/>
        <w:rPr>
          <w:rFonts w:ascii="system-ui" w:eastAsia="Times New Roman" w:hAnsi="system-ui" w:cs="Times New Roman"/>
          <w:color w:val="2D3B45"/>
          <w:sz w:val="21"/>
          <w:szCs w:val="21"/>
        </w:rPr>
      </w:pPr>
      <w:r w:rsidRPr="00BE32AD">
        <w:rPr>
          <w:rFonts w:ascii="system-ui" w:eastAsia="Times New Roman" w:hAnsi="system-ui" w:cs="Times New Roman"/>
          <w:color w:val="2D3B45"/>
          <w:sz w:val="21"/>
          <w:szCs w:val="21"/>
        </w:rPr>
        <w:t>Ideally, your response to your classmates should consist of a complete thought that contributes to the dialogue and furthers the discussion. </w:t>
      </w:r>
    </w:p>
    <w:p w:rsidR="00BE32AD" w:rsidRPr="00BE32AD" w:rsidRDefault="00BE32AD" w:rsidP="00BE32AD">
      <w:pPr>
        <w:numPr>
          <w:ilvl w:val="0"/>
          <w:numId w:val="6"/>
        </w:numPr>
        <w:spacing w:before="100" w:beforeAutospacing="1" w:after="100" w:afterAutospacing="1"/>
        <w:divId w:val="1930579592"/>
        <w:rPr>
          <w:rFonts w:ascii="system-ui" w:eastAsia="Times New Roman" w:hAnsi="system-ui" w:cs="Times New Roman"/>
          <w:color w:val="2D3B45"/>
          <w:sz w:val="21"/>
          <w:szCs w:val="21"/>
        </w:rPr>
      </w:pPr>
      <w:r w:rsidRPr="00BE32AD">
        <w:rPr>
          <w:rFonts w:ascii="system-ui" w:eastAsia="Times New Roman" w:hAnsi="system-ui" w:cs="Times New Roman"/>
          <w:color w:val="2D3B45"/>
          <w:sz w:val="21"/>
          <w:szCs w:val="21"/>
        </w:rPr>
        <w:t>There are no right or wrong responses, so share your knowledge, insights and thoughts freely, but please be </w:t>
      </w:r>
      <w:r w:rsidRPr="00BE32AD">
        <w:rPr>
          <w:rFonts w:ascii="system-ui" w:eastAsia="Times New Roman" w:hAnsi="system-ui" w:cs="Times New Roman"/>
          <w:b/>
          <w:bCs/>
          <w:i/>
          <w:iCs/>
          <w:color w:val="2D3B45"/>
          <w:sz w:val="21"/>
          <w:szCs w:val="21"/>
        </w:rPr>
        <w:t>respectful to one another </w:t>
      </w:r>
      <w:r w:rsidRPr="00BE32AD">
        <w:rPr>
          <w:rFonts w:ascii="system-ui" w:eastAsia="Times New Roman" w:hAnsi="system-ui" w:cs="Times New Roman"/>
          <w:color w:val="2D3B45"/>
          <w:sz w:val="21"/>
          <w:szCs w:val="21"/>
        </w:rPr>
        <w:t>as you explore and discuss your ideas. </w:t>
      </w:r>
    </w:p>
    <w:p w:rsidR="00BE32AD" w:rsidRPr="00BE32AD" w:rsidRDefault="00BE32AD" w:rsidP="00BE32AD">
      <w:pPr>
        <w:numPr>
          <w:ilvl w:val="0"/>
          <w:numId w:val="6"/>
        </w:numPr>
        <w:spacing w:before="100" w:beforeAutospacing="1" w:after="100" w:afterAutospacing="1"/>
        <w:divId w:val="1930579592"/>
        <w:rPr>
          <w:rFonts w:ascii="system-ui" w:eastAsia="Times New Roman" w:hAnsi="system-ui" w:cs="Times New Roman"/>
          <w:color w:val="2D3B45"/>
          <w:sz w:val="21"/>
          <w:szCs w:val="21"/>
        </w:rPr>
      </w:pPr>
      <w:r w:rsidRPr="00BE32AD">
        <w:rPr>
          <w:rFonts w:ascii="system-ui" w:eastAsia="Times New Roman" w:hAnsi="system-ui" w:cs="Times New Roman"/>
          <w:color w:val="2D3B45"/>
          <w:sz w:val="21"/>
          <w:szCs w:val="21"/>
        </w:rPr>
        <w:t>See the discussion rubric (in rubric link on the navigation bar) for grading criteria.</w:t>
      </w:r>
    </w:p>
    <w:p w:rsidR="00BE32AD" w:rsidRPr="00BE32AD" w:rsidRDefault="00BE32AD" w:rsidP="00BE32AD">
      <w:pPr>
        <w:numPr>
          <w:ilvl w:val="0"/>
          <w:numId w:val="6"/>
        </w:numPr>
        <w:spacing w:before="100" w:beforeAutospacing="1" w:after="100" w:afterAutospacing="1"/>
        <w:divId w:val="1930579592"/>
        <w:rPr>
          <w:rFonts w:ascii="system-ui" w:eastAsia="Times New Roman" w:hAnsi="system-ui" w:cs="Times New Roman"/>
          <w:color w:val="2D3B45"/>
          <w:sz w:val="21"/>
          <w:szCs w:val="21"/>
        </w:rPr>
      </w:pPr>
      <w:r w:rsidRPr="00BE32AD">
        <w:rPr>
          <w:rFonts w:ascii="system-ui" w:eastAsia="Times New Roman" w:hAnsi="system-ui" w:cs="Times New Roman"/>
          <w:color w:val="2D3B45"/>
          <w:sz w:val="21"/>
          <w:szCs w:val="21"/>
        </w:rPr>
        <w:t>Your discussion submission is due on Sunday, October 31, 2021 at 11:59pm.</w:t>
      </w:r>
    </w:p>
    <w:p w:rsidR="005C7F9D" w:rsidRDefault="005C7F9D"/>
    <w:p w:rsidR="001D5B0E" w:rsidRDefault="001D5B0E" w:rsidP="001D5B0E">
      <w:pPr>
        <w:spacing w:before="100" w:beforeAutospacing="1" w:after="100" w:afterAutospacing="1"/>
        <w:outlineLvl w:val="2"/>
        <w:divId w:val="1684476036"/>
        <w:rPr>
          <w:rFonts w:ascii="system-ui" w:eastAsia="Times New Roman" w:hAnsi="system-ui" w:cs="Times New Roman"/>
          <w:b/>
          <w:bCs/>
          <w:color w:val="2D3B45"/>
          <w:sz w:val="36"/>
          <w:szCs w:val="36"/>
        </w:rPr>
      </w:pPr>
      <w:r w:rsidRPr="001D5B0E">
        <w:rPr>
          <w:rFonts w:ascii="system-ui" w:eastAsia="Times New Roman" w:hAnsi="system-ui" w:cs="Times New Roman"/>
          <w:b/>
          <w:bCs/>
          <w:color w:val="2D3B45"/>
          <w:sz w:val="36"/>
          <w:szCs w:val="36"/>
        </w:rPr>
        <w:t>Consider</w:t>
      </w:r>
    </w:p>
    <w:p w:rsidR="00304A91" w:rsidRPr="00304A91" w:rsidRDefault="00304A91" w:rsidP="00304A91">
      <w:pPr>
        <w:spacing w:before="100" w:beforeAutospacing="1" w:after="100" w:afterAutospacing="1"/>
        <w:outlineLvl w:val="1"/>
        <w:divId w:val="258029373"/>
        <w:rPr>
          <w:rFonts w:ascii="system-ui" w:eastAsia="Times New Roman" w:hAnsi="system-ui" w:cs="Times New Roman"/>
          <w:color w:val="2D3B45"/>
          <w:sz w:val="36"/>
          <w:szCs w:val="36"/>
        </w:rPr>
      </w:pPr>
      <w:r w:rsidRPr="00304A91">
        <w:rPr>
          <w:rFonts w:ascii="system-ui" w:eastAsia="Times New Roman" w:hAnsi="system-ui" w:cs="Times New Roman"/>
          <w:b/>
          <w:bCs/>
          <w:color w:val="2D3B45"/>
          <w:sz w:val="36"/>
          <w:szCs w:val="36"/>
        </w:rPr>
        <w:t>Think About What You Think</w:t>
      </w:r>
    </w:p>
    <w:p w:rsidR="00304A91" w:rsidRPr="00304A91" w:rsidRDefault="00304A91" w:rsidP="00304A91">
      <w:pPr>
        <w:spacing w:before="100" w:beforeAutospacing="1" w:after="100" w:afterAutospacing="1"/>
        <w:divId w:val="258029373"/>
        <w:rPr>
          <w:rFonts w:ascii="system-ui" w:hAnsi="system-ui" w:cs="Times New Roman"/>
          <w:color w:val="2D3B45"/>
          <w:sz w:val="24"/>
          <w:szCs w:val="24"/>
        </w:rPr>
      </w:pPr>
      <w:r w:rsidRPr="00304A91">
        <w:rPr>
          <w:rFonts w:ascii="system-ui" w:hAnsi="system-ui" w:cs="Times New Roman"/>
          <w:b/>
          <w:bCs/>
          <w:i/>
          <w:iCs/>
          <w:noProof/>
          <w:color w:val="2D3B45"/>
          <w:sz w:val="24"/>
          <w:szCs w:val="24"/>
        </w:rPr>
        <w:lastRenderedPageBreak/>
        <w:drawing>
          <wp:inline distT="0" distB="0" distL="0" distR="0" wp14:anchorId="1B0F98B7" wp14:editId="42E2411B">
            <wp:extent cx="11212195" cy="3723005"/>
            <wp:effectExtent l="0" t="0" r="1905" b="0"/>
            <wp:docPr id="4" name="Picture 4" descr="Calvin on be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lvin on be management"/>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212195" cy="3723005"/>
                    </a:xfrm>
                    <a:prstGeom prst="rect">
                      <a:avLst/>
                    </a:prstGeom>
                    <a:noFill/>
                    <a:ln>
                      <a:noFill/>
                    </a:ln>
                  </pic:spPr>
                </pic:pic>
              </a:graphicData>
            </a:graphic>
          </wp:inline>
        </w:drawing>
      </w:r>
      <w:r w:rsidRPr="00304A91">
        <w:rPr>
          <w:rFonts w:ascii="system-ui" w:hAnsi="system-ui" w:cs="Times New Roman"/>
          <w:i/>
          <w:iCs/>
          <w:color w:val="2D3B45"/>
          <w:sz w:val="24"/>
          <w:szCs w:val="24"/>
        </w:rPr>
        <w:t>"...I'd say one of the great lessons I've learned over the past couple of decades, from a management perspective, is that really when you come down to it, it really is all about people and all about leadership." ~</w:t>
      </w:r>
      <w:r w:rsidRPr="00304A91">
        <w:rPr>
          <w:rFonts w:ascii="system-ui" w:hAnsi="system-ui" w:cs="Times New Roman"/>
          <w:color w:val="2D3B45"/>
          <w:sz w:val="24"/>
          <w:szCs w:val="24"/>
        </w:rPr>
        <w:t> Steve Case</w:t>
      </w:r>
    </w:p>
    <w:p w:rsidR="00304A91" w:rsidRPr="00304A91" w:rsidRDefault="00304A91" w:rsidP="00304A91">
      <w:pPr>
        <w:spacing w:before="100" w:beforeAutospacing="1" w:after="100" w:afterAutospacing="1"/>
        <w:outlineLvl w:val="2"/>
        <w:divId w:val="258029373"/>
        <w:rPr>
          <w:rFonts w:ascii="system-ui" w:eastAsia="Times New Roman" w:hAnsi="system-ui" w:cs="Times New Roman"/>
          <w:color w:val="2D3B45"/>
          <w:sz w:val="27"/>
          <w:szCs w:val="27"/>
        </w:rPr>
      </w:pPr>
      <w:r w:rsidRPr="00304A91">
        <w:rPr>
          <w:rFonts w:ascii="system-ui" w:eastAsia="Times New Roman" w:hAnsi="system-ui" w:cs="Times New Roman"/>
          <w:b/>
          <w:bCs/>
          <w:color w:val="2D3B45"/>
          <w:sz w:val="36"/>
          <w:szCs w:val="36"/>
        </w:rPr>
        <w:t>Consider This...</w:t>
      </w:r>
    </w:p>
    <w:p w:rsidR="00304A91" w:rsidRPr="00304A91" w:rsidRDefault="00304A91" w:rsidP="00304A91">
      <w:pPr>
        <w:spacing w:before="100" w:beforeAutospacing="1" w:after="100" w:afterAutospacing="1"/>
        <w:divId w:val="258029373"/>
        <w:rPr>
          <w:rFonts w:ascii="system-ui" w:hAnsi="system-ui" w:cs="Times New Roman"/>
          <w:color w:val="2D3B45"/>
          <w:sz w:val="24"/>
          <w:szCs w:val="24"/>
        </w:rPr>
      </w:pPr>
      <w:r w:rsidRPr="00304A91">
        <w:rPr>
          <w:rFonts w:ascii="system-ui" w:hAnsi="system-ui" w:cs="Times New Roman"/>
          <w:color w:val="2D3B45"/>
          <w:sz w:val="24"/>
          <w:szCs w:val="24"/>
        </w:rPr>
        <w:t>In the helping professions, we contribute to each other’s success; however, as case managers we play a special role in supporting the ongoing wellbeing of our clients.</w:t>
      </w:r>
    </w:p>
    <w:p w:rsidR="00304A91" w:rsidRPr="00304A91" w:rsidRDefault="00304A91" w:rsidP="00304A91">
      <w:pPr>
        <w:spacing w:before="100" w:beforeAutospacing="1" w:after="100" w:afterAutospacing="1"/>
        <w:divId w:val="258029373"/>
        <w:rPr>
          <w:rFonts w:ascii="system-ui" w:hAnsi="system-ui" w:cs="Times New Roman"/>
          <w:color w:val="2D3B45"/>
          <w:sz w:val="24"/>
          <w:szCs w:val="24"/>
        </w:rPr>
      </w:pPr>
      <w:r w:rsidRPr="00304A91">
        <w:rPr>
          <w:rFonts w:ascii="system-ui" w:hAnsi="system-ui" w:cs="Times New Roman"/>
          <w:i/>
          <w:iCs/>
          <w:color w:val="2D3B45"/>
          <w:sz w:val="24"/>
          <w:szCs w:val="24"/>
        </w:rPr>
        <w:t>Think about this question as you complete the rest of the assignment. Make sure you follow "The Assignment Instructions."</w:t>
      </w:r>
    </w:p>
    <w:p w:rsidR="00304A91" w:rsidRPr="00304A91" w:rsidRDefault="00304A91" w:rsidP="00304A91">
      <w:pPr>
        <w:spacing w:before="100" w:beforeAutospacing="1" w:after="100" w:afterAutospacing="1"/>
        <w:outlineLvl w:val="2"/>
        <w:divId w:val="258029373"/>
        <w:rPr>
          <w:rFonts w:ascii="system-ui" w:eastAsia="Times New Roman" w:hAnsi="system-ui" w:cs="Times New Roman"/>
          <w:color w:val="2D3B45"/>
          <w:sz w:val="27"/>
          <w:szCs w:val="27"/>
        </w:rPr>
      </w:pPr>
      <w:r w:rsidRPr="00304A91">
        <w:rPr>
          <w:rFonts w:ascii="system-ui" w:eastAsia="Times New Roman" w:hAnsi="system-ui" w:cs="Times New Roman"/>
          <w:b/>
          <w:bCs/>
          <w:color w:val="2D3B45"/>
          <w:sz w:val="27"/>
          <w:szCs w:val="27"/>
        </w:rPr>
        <w:t>The Prompt</w:t>
      </w:r>
    </w:p>
    <w:p w:rsidR="00304A91" w:rsidRPr="00304A91" w:rsidRDefault="00304A91" w:rsidP="00304A91">
      <w:pPr>
        <w:spacing w:before="100" w:beforeAutospacing="1" w:after="100" w:afterAutospacing="1"/>
        <w:divId w:val="258029373"/>
        <w:rPr>
          <w:rFonts w:ascii="system-ui" w:hAnsi="system-ui" w:cs="Times New Roman"/>
          <w:color w:val="2D3B45"/>
          <w:sz w:val="24"/>
          <w:szCs w:val="24"/>
        </w:rPr>
      </w:pPr>
      <w:r w:rsidRPr="00304A91">
        <w:rPr>
          <w:rFonts w:ascii="system-ui" w:hAnsi="system-ui" w:cs="Times New Roman"/>
          <w:color w:val="2D3B45"/>
          <w:sz w:val="24"/>
          <w:szCs w:val="24"/>
        </w:rPr>
        <w:t>All case data is stored in a </w:t>
      </w:r>
      <w:hyperlink r:id="rId42" w:tgtFrame="_blank" w:history="1">
        <w:r w:rsidRPr="00304A91">
          <w:rPr>
            <w:rFonts w:ascii="system-ui" w:hAnsi="system-ui" w:cs="Times New Roman"/>
            <w:b/>
            <w:bCs/>
            <w:i/>
            <w:iCs/>
            <w:color w:val="008EE2"/>
            <w:sz w:val="24"/>
            <w:szCs w:val="24"/>
            <w:u w:val="single"/>
          </w:rPr>
          <w:t>case file</w:t>
        </w:r>
      </w:hyperlink>
      <w:r w:rsidRPr="00304A91">
        <w:rPr>
          <w:rFonts w:ascii="system-ui" w:hAnsi="system-ui" w:cs="Times New Roman"/>
          <w:color w:val="2D3B45"/>
          <w:sz w:val="24"/>
          <w:szCs w:val="24"/>
        </w:rPr>
        <w:t>. A case file is used in case management to store data for the entire case. As soon as you have a new client or a new case the first order of business is to </w:t>
      </w:r>
      <w:hyperlink w:tgtFrame="_blank" w:history="1">
        <w:r w:rsidRPr="00304A91">
          <w:rPr>
            <w:rFonts w:ascii="system-ui" w:hAnsi="system-ui" w:cs="Times New Roman"/>
            <w:b/>
            <w:bCs/>
            <w:i/>
            <w:iCs/>
            <w:color w:val="008EE2"/>
            <w:sz w:val="24"/>
            <w:szCs w:val="24"/>
            <w:u w:val="single"/>
          </w:rPr>
          <w:t>organize the case file.</w:t>
        </w:r>
      </w:hyperlink>
      <w:r w:rsidRPr="00304A91">
        <w:rPr>
          <w:rFonts w:ascii="system-ui" w:hAnsi="system-ui" w:cs="Times New Roman"/>
          <w:color w:val="2D3B45"/>
          <w:sz w:val="24"/>
          <w:szCs w:val="24"/>
        </w:rPr>
        <w:t> To make things easier, you can </w:t>
      </w:r>
      <w:hyperlink r:id="rId43" w:tgtFrame="_blank" w:history="1">
        <w:r w:rsidRPr="00304A91">
          <w:rPr>
            <w:rFonts w:ascii="system-ui" w:hAnsi="system-ui" w:cs="Times New Roman"/>
            <w:b/>
            <w:bCs/>
            <w:i/>
            <w:iCs/>
            <w:color w:val="008EE2"/>
            <w:sz w:val="24"/>
            <w:szCs w:val="24"/>
            <w:u w:val="single"/>
          </w:rPr>
          <w:t xml:space="preserve">use an intake form at the first </w:t>
        </w:r>
        <w:proofErr w:type="spellStart"/>
        <w:r w:rsidRPr="00304A91">
          <w:rPr>
            <w:rFonts w:ascii="system-ui" w:hAnsi="system-ui" w:cs="Times New Roman"/>
            <w:b/>
            <w:bCs/>
            <w:i/>
            <w:iCs/>
            <w:color w:val="008EE2"/>
            <w:sz w:val="24"/>
            <w:szCs w:val="24"/>
            <w:u w:val="single"/>
          </w:rPr>
          <w:t>meeting</w:t>
        </w:r>
      </w:hyperlink>
      <w:r w:rsidRPr="00304A91">
        <w:rPr>
          <w:rFonts w:ascii="system-ui" w:hAnsi="system-ui" w:cs="Times New Roman"/>
          <w:color w:val="2D3B45"/>
          <w:sz w:val="24"/>
          <w:szCs w:val="24"/>
        </w:rPr>
        <w:t>itself</w:t>
      </w:r>
      <w:proofErr w:type="spellEnd"/>
      <w:r w:rsidRPr="00304A91">
        <w:rPr>
          <w:rFonts w:ascii="system-ui" w:hAnsi="system-ui" w:cs="Times New Roman"/>
          <w:color w:val="2D3B45"/>
          <w:sz w:val="24"/>
          <w:szCs w:val="24"/>
        </w:rPr>
        <w:t xml:space="preserve"> to gather the required information and use it to create the case file. When you begin </w:t>
      </w:r>
      <w:hyperlink r:id="rId44" w:tgtFrame="_blank" w:history="1">
        <w:r w:rsidRPr="00304A91">
          <w:rPr>
            <w:rFonts w:ascii="system-ui" w:hAnsi="system-ui" w:cs="Times New Roman"/>
            <w:b/>
            <w:bCs/>
            <w:i/>
            <w:iCs/>
            <w:color w:val="008EE2"/>
            <w:sz w:val="24"/>
            <w:szCs w:val="24"/>
            <w:u w:val="single"/>
          </w:rPr>
          <w:t>organizing cases files</w:t>
        </w:r>
      </w:hyperlink>
      <w:r w:rsidRPr="00304A91">
        <w:rPr>
          <w:rFonts w:ascii="system-ui" w:hAnsi="system-ui" w:cs="Times New Roman"/>
          <w:color w:val="2D3B45"/>
          <w:sz w:val="24"/>
          <w:szCs w:val="24"/>
        </w:rPr>
        <w:t> right at the start, you learn to see what is missing or needs updating more easily. What’s more, </w:t>
      </w:r>
      <w:hyperlink r:id="rId45" w:tgtFrame="_blank" w:history="1">
        <w:r w:rsidRPr="00304A91">
          <w:rPr>
            <w:rFonts w:ascii="system-ui" w:hAnsi="system-ui" w:cs="Times New Roman"/>
            <w:b/>
            <w:bCs/>
            <w:i/>
            <w:iCs/>
            <w:color w:val="008EE2"/>
            <w:sz w:val="24"/>
            <w:szCs w:val="24"/>
            <w:u w:val="single"/>
          </w:rPr>
          <w:t>using a common system</w:t>
        </w:r>
      </w:hyperlink>
      <w:r w:rsidRPr="00304A91">
        <w:rPr>
          <w:rFonts w:ascii="system-ui" w:hAnsi="system-ui" w:cs="Times New Roman"/>
          <w:color w:val="2D3B45"/>
          <w:sz w:val="24"/>
          <w:szCs w:val="24"/>
        </w:rPr>
        <w:t> ensures that cases are always filed using the same format all the time, which makes it easy for other employees of the organization with permission to access the file. Ultimately, </w:t>
      </w:r>
      <w:hyperlink r:id="rId46" w:tgtFrame="_blank" w:history="1">
        <w:r w:rsidRPr="00304A91">
          <w:rPr>
            <w:rFonts w:ascii="system-ui" w:hAnsi="system-ui" w:cs="Times New Roman"/>
            <w:b/>
            <w:bCs/>
            <w:i/>
            <w:iCs/>
            <w:color w:val="008EE2"/>
            <w:sz w:val="24"/>
            <w:szCs w:val="24"/>
            <w:u w:val="single"/>
          </w:rPr>
          <w:t>clear and concise documentation</w:t>
        </w:r>
      </w:hyperlink>
      <w:r w:rsidRPr="00304A91">
        <w:rPr>
          <w:rFonts w:ascii="system-ui" w:hAnsi="system-ui" w:cs="Times New Roman"/>
          <w:color w:val="2D3B45"/>
          <w:sz w:val="24"/>
          <w:szCs w:val="24"/>
        </w:rPr>
        <w:t xml:space="preserve"> benefits the case a manager because most questions and ambiguity can be eliminated. When you have a long list of things to do and many cases to </w:t>
      </w:r>
      <w:r w:rsidRPr="00304A91">
        <w:rPr>
          <w:rFonts w:ascii="system-ui" w:hAnsi="system-ui" w:cs="Times New Roman"/>
          <w:color w:val="2D3B45"/>
          <w:sz w:val="24"/>
          <w:szCs w:val="24"/>
        </w:rPr>
        <w:lastRenderedPageBreak/>
        <w:t>manage, </w:t>
      </w:r>
      <w:hyperlink r:id="rId47" w:tgtFrame="_blank" w:history="1">
        <w:r w:rsidRPr="00304A91">
          <w:rPr>
            <w:rFonts w:ascii="system-ui" w:hAnsi="system-ui" w:cs="Times New Roman"/>
            <w:b/>
            <w:bCs/>
            <w:i/>
            <w:iCs/>
            <w:color w:val="008EE2"/>
            <w:sz w:val="24"/>
            <w:szCs w:val="24"/>
            <w:u w:val="single"/>
          </w:rPr>
          <w:t>prioritizing tasks</w:t>
        </w:r>
      </w:hyperlink>
      <w:r w:rsidRPr="00304A91">
        <w:rPr>
          <w:rFonts w:ascii="system-ui" w:hAnsi="system-ui" w:cs="Times New Roman"/>
          <w:color w:val="2D3B45"/>
          <w:sz w:val="24"/>
          <w:szCs w:val="24"/>
        </w:rPr>
        <w:t> according to their importance ensures that you can comfortably give your attention to the case that needs your focus and care at the appointed time. Case files can a hardcopy and /or electronic, but </w:t>
      </w:r>
      <w:hyperlink r:id="rId48" w:tgtFrame="_blank" w:history="1">
        <w:r w:rsidRPr="00304A91">
          <w:rPr>
            <w:rFonts w:ascii="system-ui" w:hAnsi="system-ui" w:cs="Times New Roman"/>
            <w:b/>
            <w:bCs/>
            <w:i/>
            <w:iCs/>
            <w:color w:val="008EE2"/>
            <w:sz w:val="24"/>
            <w:szCs w:val="24"/>
            <w:u w:val="single"/>
          </w:rPr>
          <w:t>electronic filing systems</w:t>
        </w:r>
      </w:hyperlink>
      <w:r w:rsidRPr="00304A91">
        <w:rPr>
          <w:rFonts w:ascii="system-ui" w:hAnsi="system-ui" w:cs="Times New Roman"/>
          <w:color w:val="2D3B45"/>
          <w:sz w:val="24"/>
          <w:szCs w:val="24"/>
        </w:rPr>
        <w:t> are becoming the industry standard.</w:t>
      </w:r>
    </w:p>
    <w:p w:rsidR="00304A91" w:rsidRPr="00304A91" w:rsidRDefault="00304A91" w:rsidP="00304A91">
      <w:pPr>
        <w:spacing w:before="100" w:beforeAutospacing="1" w:after="100" w:afterAutospacing="1"/>
        <w:outlineLvl w:val="2"/>
        <w:divId w:val="258029373"/>
        <w:rPr>
          <w:rFonts w:ascii="system-ui" w:eastAsia="Times New Roman" w:hAnsi="system-ui" w:cs="Times New Roman"/>
          <w:color w:val="2D3B45"/>
          <w:sz w:val="27"/>
          <w:szCs w:val="27"/>
        </w:rPr>
      </w:pPr>
      <w:r w:rsidRPr="00304A91">
        <w:rPr>
          <w:rFonts w:ascii="system-ui" w:eastAsia="Times New Roman" w:hAnsi="system-ui" w:cs="Times New Roman"/>
          <w:b/>
          <w:bCs/>
          <w:color w:val="2D3B45"/>
          <w:sz w:val="27"/>
          <w:szCs w:val="27"/>
        </w:rPr>
        <w:t>The Assignment Instructions</w:t>
      </w:r>
    </w:p>
    <w:p w:rsidR="00304A91" w:rsidRPr="00304A91" w:rsidRDefault="00304A91" w:rsidP="00304A91">
      <w:pPr>
        <w:numPr>
          <w:ilvl w:val="0"/>
          <w:numId w:val="7"/>
        </w:numPr>
        <w:spacing w:before="100" w:beforeAutospacing="1" w:after="100" w:afterAutospacing="1"/>
        <w:divId w:val="258029373"/>
        <w:rPr>
          <w:rFonts w:ascii="system-ui" w:eastAsia="Times New Roman" w:hAnsi="system-ui" w:cs="Times New Roman"/>
          <w:color w:val="2D3B45"/>
          <w:sz w:val="24"/>
          <w:szCs w:val="24"/>
        </w:rPr>
      </w:pPr>
      <w:r w:rsidRPr="00304A91">
        <w:rPr>
          <w:rFonts w:ascii="system-ui" w:eastAsia="Times New Roman" w:hAnsi="system-ui" w:cs="Times New Roman"/>
          <w:color w:val="2D3B45"/>
          <w:sz w:val="24"/>
          <w:szCs w:val="24"/>
        </w:rPr>
        <w:t>Watch the "ENG | Module 5: Information Management for Case Management" </w:t>
      </w:r>
      <w:hyperlink r:id="rId49" w:tgtFrame="_blank" w:history="1">
        <w:r w:rsidRPr="00304A91">
          <w:rPr>
            <w:rFonts w:ascii="system-ui" w:eastAsia="Times New Roman" w:hAnsi="system-ui" w:cs="Times New Roman"/>
            <w:b/>
            <w:bCs/>
            <w:i/>
            <w:iCs/>
            <w:color w:val="008EE2"/>
            <w:sz w:val="24"/>
            <w:szCs w:val="24"/>
            <w:u w:val="single"/>
          </w:rPr>
          <w:t>here.</w:t>
        </w:r>
      </w:hyperlink>
    </w:p>
    <w:p w:rsidR="00304A91" w:rsidRPr="00304A91" w:rsidRDefault="00304A91" w:rsidP="00304A91">
      <w:pPr>
        <w:numPr>
          <w:ilvl w:val="0"/>
          <w:numId w:val="7"/>
        </w:numPr>
        <w:spacing w:before="100" w:beforeAutospacing="1" w:after="100" w:afterAutospacing="1"/>
        <w:divId w:val="258029373"/>
        <w:rPr>
          <w:rFonts w:ascii="system-ui" w:eastAsia="Times New Roman" w:hAnsi="system-ui" w:cs="Times New Roman"/>
          <w:color w:val="2D3B45"/>
          <w:sz w:val="24"/>
          <w:szCs w:val="24"/>
        </w:rPr>
      </w:pPr>
      <w:r w:rsidRPr="00304A91">
        <w:rPr>
          <w:rFonts w:ascii="system-ui" w:eastAsia="Times New Roman" w:hAnsi="system-ui" w:cs="Times New Roman"/>
          <w:color w:val="2D3B45"/>
          <w:sz w:val="24"/>
          <w:szCs w:val="24"/>
        </w:rPr>
        <w:t>Referencing the videos, your textbook (</w:t>
      </w:r>
      <w:proofErr w:type="spellStart"/>
      <w:r w:rsidRPr="00304A91">
        <w:rPr>
          <w:rFonts w:ascii="system-ui" w:eastAsia="Times New Roman" w:hAnsi="system-ui" w:cs="Times New Roman"/>
          <w:color w:val="2D3B45"/>
          <w:sz w:val="24"/>
          <w:szCs w:val="24"/>
        </w:rPr>
        <w:t>pgs</w:t>
      </w:r>
      <w:proofErr w:type="spellEnd"/>
      <w:r w:rsidRPr="00304A91">
        <w:rPr>
          <w:rFonts w:ascii="system-ui" w:eastAsia="Times New Roman" w:hAnsi="system-ui" w:cs="Times New Roman"/>
          <w:color w:val="2D3B45"/>
          <w:sz w:val="24"/>
          <w:szCs w:val="24"/>
        </w:rPr>
        <w:t>. 275-283), and other </w:t>
      </w:r>
      <w:hyperlink r:id="rId50" w:tgtFrame="_blank" w:history="1">
        <w:r w:rsidRPr="00304A91">
          <w:rPr>
            <w:rFonts w:ascii="system-ui" w:eastAsia="Times New Roman" w:hAnsi="system-ui" w:cs="Times New Roman"/>
            <w:b/>
            <w:bCs/>
            <w:i/>
            <w:iCs/>
            <w:color w:val="008EE2"/>
            <w:sz w:val="24"/>
            <w:szCs w:val="24"/>
            <w:u w:val="single"/>
          </w:rPr>
          <w:t>resources</w:t>
        </w:r>
      </w:hyperlink>
      <w:r w:rsidRPr="00304A91">
        <w:rPr>
          <w:rFonts w:ascii="system-ui" w:eastAsia="Times New Roman" w:hAnsi="system-ui" w:cs="Times New Roman"/>
          <w:color w:val="2D3B45"/>
          <w:sz w:val="24"/>
          <w:szCs w:val="24"/>
        </w:rPr>
        <w:t> discuss what components make up a case file and importance of creating comprehensive and thorough case files.</w:t>
      </w:r>
    </w:p>
    <w:p w:rsidR="00304A91" w:rsidRPr="00304A91" w:rsidRDefault="00304A91" w:rsidP="00304A91">
      <w:pPr>
        <w:spacing w:before="100" w:beforeAutospacing="1" w:after="100" w:afterAutospacing="1"/>
        <w:outlineLvl w:val="2"/>
        <w:divId w:val="258029373"/>
        <w:rPr>
          <w:rFonts w:ascii="system-ui" w:eastAsia="Times New Roman" w:hAnsi="system-ui" w:cs="Times New Roman"/>
          <w:color w:val="2D3B45"/>
          <w:sz w:val="27"/>
          <w:szCs w:val="27"/>
        </w:rPr>
      </w:pPr>
      <w:r w:rsidRPr="00304A91">
        <w:rPr>
          <w:rFonts w:ascii="system-ui" w:eastAsia="Times New Roman" w:hAnsi="system-ui" w:cs="Times New Roman"/>
          <w:b/>
          <w:bCs/>
          <w:color w:val="2D3B45"/>
          <w:sz w:val="27"/>
          <w:szCs w:val="27"/>
        </w:rPr>
        <w:t>Your Response</w:t>
      </w:r>
    </w:p>
    <w:p w:rsidR="00304A91" w:rsidRPr="00304A91" w:rsidRDefault="00304A91" w:rsidP="00304A91">
      <w:pPr>
        <w:numPr>
          <w:ilvl w:val="0"/>
          <w:numId w:val="8"/>
        </w:numPr>
        <w:spacing w:before="100" w:beforeAutospacing="1" w:after="100" w:afterAutospacing="1"/>
        <w:divId w:val="258029373"/>
        <w:rPr>
          <w:rFonts w:ascii="system-ui" w:eastAsia="Times New Roman" w:hAnsi="system-ui" w:cs="Times New Roman"/>
          <w:color w:val="2D3B45"/>
          <w:sz w:val="24"/>
          <w:szCs w:val="24"/>
        </w:rPr>
      </w:pPr>
      <w:r w:rsidRPr="00304A91">
        <w:rPr>
          <w:rFonts w:ascii="system-ui" w:eastAsia="Times New Roman" w:hAnsi="system-ui" w:cs="Times New Roman"/>
          <w:color w:val="2D3B45"/>
          <w:sz w:val="24"/>
          <w:szCs w:val="24"/>
        </w:rPr>
        <w:t>Your response should be a minimum of two paragraphs.</w:t>
      </w:r>
    </w:p>
    <w:p w:rsidR="00304A91" w:rsidRPr="00304A91" w:rsidRDefault="00304A91" w:rsidP="00304A91">
      <w:pPr>
        <w:numPr>
          <w:ilvl w:val="0"/>
          <w:numId w:val="8"/>
        </w:numPr>
        <w:spacing w:before="100" w:beforeAutospacing="1" w:after="100" w:afterAutospacing="1"/>
        <w:divId w:val="258029373"/>
        <w:rPr>
          <w:rFonts w:ascii="system-ui" w:eastAsia="Times New Roman" w:hAnsi="system-ui" w:cs="Times New Roman"/>
          <w:color w:val="2D3B45"/>
          <w:sz w:val="24"/>
          <w:szCs w:val="24"/>
        </w:rPr>
      </w:pPr>
      <w:r w:rsidRPr="00304A91">
        <w:rPr>
          <w:rFonts w:ascii="system-ui" w:eastAsia="Times New Roman" w:hAnsi="system-ui" w:cs="Times New Roman"/>
          <w:color w:val="2D3B45"/>
          <w:sz w:val="24"/>
          <w:szCs w:val="24"/>
        </w:rPr>
        <w:t>The assignment due date is Sunday, October 31, 2021 at 11:59 pm.</w:t>
      </w:r>
    </w:p>
    <w:p w:rsidR="00304A91" w:rsidRPr="00304A91" w:rsidRDefault="00304A91" w:rsidP="00304A91">
      <w:pPr>
        <w:spacing w:before="100" w:beforeAutospacing="1" w:after="100" w:afterAutospacing="1"/>
        <w:outlineLvl w:val="3"/>
        <w:divId w:val="258029373"/>
        <w:rPr>
          <w:rFonts w:ascii="system-ui" w:eastAsia="Times New Roman" w:hAnsi="system-ui" w:cs="Times New Roman"/>
          <w:color w:val="2D3B45"/>
          <w:sz w:val="24"/>
          <w:szCs w:val="24"/>
        </w:rPr>
      </w:pPr>
      <w:r w:rsidRPr="00304A91">
        <w:rPr>
          <w:rFonts w:ascii="system-ui" w:eastAsia="Times New Roman" w:hAnsi="system-ui" w:cs="Times New Roman"/>
          <w:color w:val="2D3B45"/>
          <w:sz w:val="24"/>
          <w:szCs w:val="24"/>
        </w:rPr>
        <w:t>Click the </w:t>
      </w:r>
      <w:r w:rsidRPr="00304A91">
        <w:rPr>
          <w:rFonts w:ascii="system-ui" w:eastAsia="Times New Roman" w:hAnsi="system-ui" w:cs="Times New Roman"/>
          <w:b/>
          <w:bCs/>
          <w:color w:val="2D3B45"/>
          <w:sz w:val="24"/>
          <w:szCs w:val="24"/>
        </w:rPr>
        <w:t>Next</w:t>
      </w:r>
      <w:r w:rsidRPr="00304A91">
        <w:rPr>
          <w:rFonts w:ascii="system-ui" w:eastAsia="Times New Roman" w:hAnsi="system-ui" w:cs="Times New Roman"/>
          <w:color w:val="2D3B45"/>
          <w:sz w:val="24"/>
          <w:szCs w:val="24"/>
        </w:rPr>
        <w:t> ▶ button</w:t>
      </w:r>
    </w:p>
    <w:p w:rsidR="00304A91" w:rsidRDefault="00304A91" w:rsidP="001D5B0E">
      <w:pPr>
        <w:spacing w:before="100" w:beforeAutospacing="1" w:after="100" w:afterAutospacing="1"/>
        <w:outlineLvl w:val="2"/>
        <w:divId w:val="1684476036"/>
        <w:rPr>
          <w:rFonts w:ascii="system-ui" w:eastAsia="Times New Roman" w:hAnsi="system-ui" w:cs="Times New Roman"/>
          <w:color w:val="2D3B45"/>
          <w:sz w:val="27"/>
          <w:szCs w:val="27"/>
        </w:rPr>
      </w:pPr>
    </w:p>
    <w:p w:rsidR="00E77DAB" w:rsidRDefault="00E77DAB" w:rsidP="001D5B0E">
      <w:pPr>
        <w:spacing w:before="100" w:beforeAutospacing="1" w:after="100" w:afterAutospacing="1"/>
        <w:outlineLvl w:val="2"/>
        <w:divId w:val="1684476036"/>
        <w:rPr>
          <w:rFonts w:ascii="system-ui" w:eastAsia="Times New Roman" w:hAnsi="system-ui" w:cs="Times New Roman"/>
          <w:color w:val="2D3B45"/>
          <w:sz w:val="27"/>
          <w:szCs w:val="27"/>
        </w:rPr>
      </w:pPr>
    </w:p>
    <w:p w:rsidR="00E77DAB" w:rsidRPr="00E77DAB" w:rsidRDefault="00E77DAB" w:rsidP="00E77DAB">
      <w:pPr>
        <w:spacing w:before="100" w:beforeAutospacing="1" w:after="100" w:afterAutospacing="1"/>
        <w:outlineLvl w:val="1"/>
        <w:divId w:val="290743493"/>
        <w:rPr>
          <w:rFonts w:ascii="system-ui" w:eastAsia="Times New Roman" w:hAnsi="system-ui" w:cs="Times New Roman"/>
          <w:color w:val="2D3B45"/>
          <w:sz w:val="36"/>
          <w:szCs w:val="36"/>
        </w:rPr>
      </w:pPr>
      <w:r w:rsidRPr="00E77DAB">
        <w:rPr>
          <w:rFonts w:ascii="system-ui" w:eastAsia="Times New Roman" w:hAnsi="system-ui" w:cs="Times New Roman"/>
          <w:b/>
          <w:bCs/>
          <w:color w:val="2D3B45"/>
          <w:sz w:val="36"/>
          <w:szCs w:val="36"/>
        </w:rPr>
        <w:t>Think About What You Think</w:t>
      </w:r>
    </w:p>
    <w:p w:rsidR="00E77DAB" w:rsidRPr="00E77DAB" w:rsidRDefault="00E77DAB" w:rsidP="00E77DAB">
      <w:pPr>
        <w:spacing w:before="100" w:beforeAutospacing="1" w:after="100" w:afterAutospacing="1"/>
        <w:outlineLvl w:val="1"/>
        <w:divId w:val="290743493"/>
        <w:rPr>
          <w:rFonts w:ascii="system-ui" w:eastAsia="Times New Roman" w:hAnsi="system-ui" w:cs="Times New Roman"/>
          <w:color w:val="2D3B45"/>
          <w:sz w:val="36"/>
          <w:szCs w:val="36"/>
        </w:rPr>
      </w:pPr>
      <w:r w:rsidRPr="00E77DAB">
        <w:rPr>
          <w:rFonts w:ascii="system-ui" w:eastAsia="Times New Roman" w:hAnsi="system-ui" w:cs="Times New Roman"/>
          <w:i/>
          <w:iCs/>
          <w:noProof/>
          <w:color w:val="2D3B45"/>
          <w:sz w:val="36"/>
          <w:szCs w:val="36"/>
        </w:rPr>
        <w:drawing>
          <wp:inline distT="0" distB="0" distL="0" distR="0" wp14:anchorId="763C630B" wp14:editId="16CC391C">
            <wp:extent cx="11364595" cy="3559810"/>
            <wp:effectExtent l="0" t="0" r="1905" b="0"/>
            <wp:docPr id="5" name="Picture 5" descr="Calvin's mother sees his teacher at the store. Calvin is surprised. He thinks his teach sleeps in a coffin all summ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lvin's mother sees his teacher at the store. Calvin is surprised. He thinks his teach sleeps in a coffin all summe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1364595" cy="3559810"/>
                    </a:xfrm>
                    <a:prstGeom prst="rect">
                      <a:avLst/>
                    </a:prstGeom>
                    <a:noFill/>
                    <a:ln>
                      <a:noFill/>
                    </a:ln>
                  </pic:spPr>
                </pic:pic>
              </a:graphicData>
            </a:graphic>
          </wp:inline>
        </w:drawing>
      </w:r>
    </w:p>
    <w:p w:rsidR="00E77DAB" w:rsidRPr="00E77DAB" w:rsidRDefault="00E77DAB" w:rsidP="00E77DAB">
      <w:pPr>
        <w:spacing w:before="100" w:beforeAutospacing="1" w:after="100" w:afterAutospacing="1"/>
        <w:divId w:val="290743493"/>
        <w:rPr>
          <w:rFonts w:ascii="system-ui" w:hAnsi="system-ui" w:cs="Times New Roman"/>
          <w:color w:val="2D3B45"/>
          <w:sz w:val="24"/>
          <w:szCs w:val="24"/>
        </w:rPr>
      </w:pPr>
      <w:r w:rsidRPr="00E77DAB">
        <w:rPr>
          <w:rFonts w:ascii="system-ui" w:hAnsi="system-ui" w:cs="Times New Roman"/>
          <w:i/>
          <w:iCs/>
          <w:color w:val="2D3B45"/>
          <w:sz w:val="28"/>
          <w:szCs w:val="28"/>
        </w:rPr>
        <w:lastRenderedPageBreak/>
        <w:t>“Calling it lunacy makes it easier to explain away the things we don't understand.”</w:t>
      </w:r>
      <w:r w:rsidRPr="00E77DAB">
        <w:rPr>
          <w:rFonts w:ascii="system-ui" w:hAnsi="system-ui" w:cs="Times New Roman"/>
          <w:color w:val="2D3B45"/>
          <w:sz w:val="28"/>
          <w:szCs w:val="28"/>
        </w:rPr>
        <w:t>  ~ Megan Chance</w:t>
      </w:r>
      <w:r w:rsidRPr="00E77DAB">
        <w:rPr>
          <w:rFonts w:ascii="system-ui" w:hAnsi="system-ui" w:cs="Times New Roman"/>
          <w:color w:val="2D3B45"/>
          <w:sz w:val="24"/>
          <w:szCs w:val="24"/>
        </w:rPr>
        <w:t>                                                                                                                                                                                                                </w:t>
      </w:r>
    </w:p>
    <w:p w:rsidR="00E77DAB" w:rsidRPr="00E77DAB" w:rsidRDefault="00E77DAB" w:rsidP="00E77DAB">
      <w:pPr>
        <w:spacing w:before="100" w:beforeAutospacing="1" w:after="100" w:afterAutospacing="1"/>
        <w:outlineLvl w:val="2"/>
        <w:divId w:val="290743493"/>
        <w:rPr>
          <w:rFonts w:ascii="system-ui" w:eastAsia="Times New Roman" w:hAnsi="system-ui" w:cs="Times New Roman"/>
          <w:color w:val="2D3B45"/>
          <w:sz w:val="27"/>
          <w:szCs w:val="27"/>
        </w:rPr>
      </w:pPr>
      <w:r w:rsidRPr="00E77DAB">
        <w:rPr>
          <w:rFonts w:ascii="system-ui" w:eastAsia="Times New Roman" w:hAnsi="system-ui" w:cs="Times New Roman"/>
          <w:b/>
          <w:bCs/>
          <w:color w:val="2D3B45"/>
          <w:sz w:val="27"/>
          <w:szCs w:val="27"/>
        </w:rPr>
        <w:t>Food for Thought...</w:t>
      </w:r>
    </w:p>
    <w:p w:rsidR="00E77DAB" w:rsidRPr="00E77DAB" w:rsidRDefault="00E77DAB" w:rsidP="00E77DAB">
      <w:pPr>
        <w:spacing w:before="100" w:beforeAutospacing="1" w:after="100" w:afterAutospacing="1"/>
        <w:divId w:val="290743493"/>
        <w:rPr>
          <w:rFonts w:ascii="system-ui" w:hAnsi="system-ui" w:cs="Times New Roman"/>
          <w:color w:val="2D3B45"/>
          <w:sz w:val="24"/>
          <w:szCs w:val="24"/>
        </w:rPr>
      </w:pPr>
      <w:r w:rsidRPr="00E77DAB">
        <w:rPr>
          <w:rFonts w:ascii="system-ui" w:hAnsi="system-ui" w:cs="Times New Roman"/>
          <w:color w:val="2D3B45"/>
          <w:sz w:val="24"/>
          <w:szCs w:val="24"/>
        </w:rPr>
        <w:t>Addicts are often stigmatized as undeserving but are never associated with the underserved who are being discriminated against.</w:t>
      </w:r>
    </w:p>
    <w:p w:rsidR="00E77DAB" w:rsidRPr="00E77DAB" w:rsidRDefault="00E77DAB" w:rsidP="00E77DAB">
      <w:pPr>
        <w:spacing w:before="100" w:beforeAutospacing="1" w:after="100" w:afterAutospacing="1"/>
        <w:divId w:val="290743493"/>
        <w:rPr>
          <w:rFonts w:ascii="system-ui" w:hAnsi="system-ui" w:cs="Times New Roman"/>
          <w:color w:val="2D3B45"/>
          <w:sz w:val="24"/>
          <w:szCs w:val="24"/>
        </w:rPr>
      </w:pPr>
      <w:r w:rsidRPr="00E77DAB">
        <w:rPr>
          <w:rFonts w:ascii="system-ui" w:hAnsi="system-ui" w:cs="Times New Roman"/>
          <w:i/>
          <w:iCs/>
          <w:color w:val="2D3B45"/>
          <w:sz w:val="24"/>
          <w:szCs w:val="24"/>
        </w:rPr>
        <w:t>Think about this statement as you complete the rest of the assignment. Make sure you follow "The Assignment Instructions."</w:t>
      </w:r>
    </w:p>
    <w:p w:rsidR="00E77DAB" w:rsidRPr="00E77DAB" w:rsidRDefault="00E77DAB" w:rsidP="00E77DAB">
      <w:pPr>
        <w:spacing w:before="100" w:beforeAutospacing="1" w:after="100" w:afterAutospacing="1"/>
        <w:outlineLvl w:val="2"/>
        <w:divId w:val="290743493"/>
        <w:rPr>
          <w:rFonts w:ascii="system-ui" w:eastAsia="Times New Roman" w:hAnsi="system-ui" w:cs="Times New Roman"/>
          <w:color w:val="2D3B45"/>
          <w:sz w:val="27"/>
          <w:szCs w:val="27"/>
        </w:rPr>
      </w:pPr>
      <w:r w:rsidRPr="00E77DAB">
        <w:rPr>
          <w:rFonts w:ascii="system-ui" w:eastAsia="Times New Roman" w:hAnsi="system-ui" w:cs="Times New Roman"/>
          <w:b/>
          <w:bCs/>
          <w:color w:val="2D3B45"/>
          <w:sz w:val="27"/>
          <w:szCs w:val="27"/>
        </w:rPr>
        <w:t>The Prompt</w:t>
      </w:r>
    </w:p>
    <w:p w:rsidR="00E77DAB" w:rsidRPr="00E77DAB" w:rsidRDefault="00E77DAB" w:rsidP="00E77DAB">
      <w:pPr>
        <w:spacing w:before="100" w:beforeAutospacing="1" w:after="100" w:afterAutospacing="1"/>
        <w:divId w:val="290743493"/>
        <w:rPr>
          <w:rFonts w:ascii="system-ui" w:hAnsi="system-ui" w:cs="Times New Roman"/>
          <w:color w:val="2D3B45"/>
          <w:sz w:val="24"/>
          <w:szCs w:val="24"/>
        </w:rPr>
      </w:pPr>
      <w:hyperlink r:id="rId52" w:tgtFrame="_blank" w:history="1">
        <w:r w:rsidRPr="00E77DAB">
          <w:rPr>
            <w:rFonts w:ascii="system-ui" w:hAnsi="system-ui" w:cs="Times New Roman"/>
            <w:b/>
            <w:bCs/>
            <w:i/>
            <w:iCs/>
            <w:color w:val="008EE2"/>
            <w:sz w:val="24"/>
            <w:szCs w:val="24"/>
            <w:u w:val="single"/>
          </w:rPr>
          <w:t>Stigma</w:t>
        </w:r>
      </w:hyperlink>
      <w:r w:rsidRPr="00E77DAB">
        <w:rPr>
          <w:rFonts w:ascii="system-ui" w:hAnsi="system-ui" w:cs="Times New Roman"/>
          <w:color w:val="2D3B45"/>
          <w:sz w:val="24"/>
          <w:szCs w:val="24"/>
        </w:rPr>
        <w:t> has been described as a mark of disgrace associated with a particular person or circumstance. In the context of </w:t>
      </w:r>
      <w:hyperlink r:id="rId53" w:tgtFrame="_blank" w:history="1">
        <w:r w:rsidRPr="00E77DAB">
          <w:rPr>
            <w:rFonts w:ascii="system-ui" w:hAnsi="system-ui" w:cs="Times New Roman"/>
            <w:b/>
            <w:bCs/>
            <w:i/>
            <w:iCs/>
            <w:color w:val="008EE2"/>
            <w:sz w:val="24"/>
            <w:szCs w:val="24"/>
            <w:u w:val="single"/>
          </w:rPr>
          <w:t>co-occurring psychiatric and substance use disorders</w:t>
        </w:r>
      </w:hyperlink>
      <w:r w:rsidRPr="00E77DAB">
        <w:rPr>
          <w:rFonts w:ascii="system-ui" w:hAnsi="system-ui" w:cs="Times New Roman"/>
          <w:color w:val="2D3B45"/>
          <w:sz w:val="24"/>
          <w:szCs w:val="24"/>
        </w:rPr>
        <w:t>, only a limited amount literature has focused on stigma. Nevertheless, clients with either a psychiatric illness, a substance use disorder, and / or both are subject to stigma. </w:t>
      </w:r>
      <w:hyperlink r:id="rId54" w:tgtFrame="_blank" w:history="1">
        <w:r w:rsidRPr="00E77DAB">
          <w:rPr>
            <w:rFonts w:ascii="system-ui" w:hAnsi="system-ui" w:cs="Times New Roman"/>
            <w:b/>
            <w:bCs/>
            <w:i/>
            <w:iCs/>
            <w:color w:val="008EE2"/>
            <w:sz w:val="24"/>
            <w:szCs w:val="24"/>
            <w:u w:val="single"/>
          </w:rPr>
          <w:t>Stigma creates barriers</w:t>
        </w:r>
      </w:hyperlink>
      <w:r w:rsidRPr="00E77DAB">
        <w:rPr>
          <w:rFonts w:ascii="system-ui" w:hAnsi="system-ui" w:cs="Times New Roman"/>
          <w:color w:val="2D3B45"/>
          <w:sz w:val="24"/>
          <w:szCs w:val="24"/>
        </w:rPr>
        <w:t> that result in the client's reluctance to seek and participate in treatment services. Another affect of stigmatization is the fear of </w:t>
      </w:r>
      <w:hyperlink r:id="rId55" w:tgtFrame="_blank" w:history="1">
        <w:r w:rsidRPr="00E77DAB">
          <w:rPr>
            <w:rFonts w:ascii="system-ui" w:hAnsi="system-ui" w:cs="Times New Roman"/>
            <w:b/>
            <w:bCs/>
            <w:i/>
            <w:iCs/>
            <w:color w:val="008EE2"/>
            <w:sz w:val="24"/>
            <w:szCs w:val="24"/>
            <w:u w:val="single"/>
          </w:rPr>
          <w:t>discrimination in psychiatric treatment</w:t>
        </w:r>
      </w:hyperlink>
      <w:r w:rsidRPr="00E77DAB">
        <w:rPr>
          <w:rFonts w:ascii="system-ui" w:hAnsi="system-ui" w:cs="Times New Roman"/>
          <w:color w:val="2D3B45"/>
          <w:sz w:val="24"/>
          <w:szCs w:val="24"/>
        </w:rPr>
        <w:t>, especially in emergency settings and environments where negative stereotyping is involved. Since it often results in </w:t>
      </w:r>
      <w:hyperlink r:id="rId56" w:tgtFrame="_blank" w:history="1">
        <w:r w:rsidRPr="00E77DAB">
          <w:rPr>
            <w:rFonts w:ascii="system-ui" w:hAnsi="system-ui" w:cs="Times New Roman"/>
            <w:b/>
            <w:bCs/>
            <w:i/>
            <w:iCs/>
            <w:color w:val="008EE2"/>
            <w:sz w:val="24"/>
            <w:szCs w:val="24"/>
            <w:u w:val="single"/>
          </w:rPr>
          <w:t>isolation</w:t>
        </w:r>
      </w:hyperlink>
      <w:r w:rsidRPr="00E77DAB">
        <w:rPr>
          <w:rFonts w:ascii="system-ui" w:hAnsi="system-ui" w:cs="Times New Roman"/>
          <w:color w:val="2D3B45"/>
          <w:sz w:val="24"/>
          <w:szCs w:val="24"/>
        </w:rPr>
        <w:t> and </w:t>
      </w:r>
      <w:hyperlink r:id="rId57" w:tgtFrame="_blank" w:history="1">
        <w:r w:rsidRPr="00E77DAB">
          <w:rPr>
            <w:rFonts w:ascii="system-ui" w:hAnsi="system-ui" w:cs="Times New Roman"/>
            <w:b/>
            <w:bCs/>
            <w:i/>
            <w:iCs/>
            <w:color w:val="008EE2"/>
            <w:sz w:val="24"/>
            <w:szCs w:val="24"/>
            <w:u w:val="single"/>
          </w:rPr>
          <w:t>discrimination</w:t>
        </w:r>
      </w:hyperlink>
      <w:r w:rsidRPr="00E77DAB">
        <w:rPr>
          <w:rFonts w:ascii="system-ui" w:hAnsi="system-ui" w:cs="Times New Roman"/>
          <w:color w:val="2D3B45"/>
          <w:sz w:val="24"/>
          <w:szCs w:val="24"/>
        </w:rPr>
        <w:t>, the stigma of substance abuse and mental illness can reduce the social support for clients, which impedes the client's </w:t>
      </w:r>
      <w:hyperlink r:id="rId58" w:tgtFrame="_blank" w:history="1">
        <w:r w:rsidRPr="00E77DAB">
          <w:rPr>
            <w:rFonts w:ascii="system-ui" w:hAnsi="system-ui" w:cs="Times New Roman"/>
            <w:b/>
            <w:bCs/>
            <w:i/>
            <w:iCs/>
            <w:color w:val="008EE2"/>
            <w:sz w:val="24"/>
            <w:szCs w:val="24"/>
            <w:u w:val="single"/>
          </w:rPr>
          <w:t>reintegration into mainstream society</w:t>
        </w:r>
      </w:hyperlink>
      <w:r w:rsidRPr="00E77DAB">
        <w:rPr>
          <w:rFonts w:ascii="system-ui" w:hAnsi="system-ui" w:cs="Times New Roman"/>
          <w:color w:val="2D3B45"/>
          <w:sz w:val="24"/>
          <w:szCs w:val="24"/>
        </w:rPr>
        <w:t>. We know there is a </w:t>
      </w:r>
      <w:hyperlink r:id="rId59" w:tgtFrame="_blank" w:history="1">
        <w:r w:rsidRPr="00E77DAB">
          <w:rPr>
            <w:rFonts w:ascii="system-ui" w:hAnsi="system-ui" w:cs="Times New Roman"/>
            <w:b/>
            <w:bCs/>
            <w:i/>
            <w:iCs/>
            <w:color w:val="008EE2"/>
            <w:sz w:val="24"/>
            <w:szCs w:val="24"/>
            <w:u w:val="single"/>
          </w:rPr>
          <w:t xml:space="preserve">high prevalence of substance use among persons with psychiatric </w:t>
        </w:r>
        <w:proofErr w:type="spellStart"/>
        <w:r w:rsidRPr="00E77DAB">
          <w:rPr>
            <w:rFonts w:ascii="system-ui" w:hAnsi="system-ui" w:cs="Times New Roman"/>
            <w:b/>
            <w:bCs/>
            <w:i/>
            <w:iCs/>
            <w:color w:val="008EE2"/>
            <w:sz w:val="24"/>
            <w:szCs w:val="24"/>
            <w:u w:val="single"/>
          </w:rPr>
          <w:t>disorders</w:t>
        </w:r>
      </w:hyperlink>
      <w:r w:rsidRPr="00E77DAB">
        <w:rPr>
          <w:rFonts w:ascii="system-ui" w:hAnsi="system-ui" w:cs="Times New Roman"/>
          <w:color w:val="2D3B45"/>
          <w:sz w:val="24"/>
          <w:szCs w:val="24"/>
        </w:rPr>
        <w:t>and</w:t>
      </w:r>
      <w:proofErr w:type="spellEnd"/>
      <w:r w:rsidRPr="00E77DAB">
        <w:rPr>
          <w:rFonts w:ascii="system-ui" w:hAnsi="system-ui" w:cs="Times New Roman"/>
          <w:color w:val="2D3B45"/>
          <w:sz w:val="24"/>
          <w:szCs w:val="24"/>
        </w:rPr>
        <w:t xml:space="preserve"> vice versa, which makes providing adequate services quite challenging. These difficulties often result in the overuse of emergency medical and  </w:t>
      </w:r>
      <w:hyperlink r:id="rId60" w:tgtFrame="_blank" w:history="1">
        <w:r w:rsidRPr="00E77DAB">
          <w:rPr>
            <w:rFonts w:ascii="system-ui" w:hAnsi="system-ui" w:cs="Times New Roman"/>
            <w:b/>
            <w:bCs/>
            <w:i/>
            <w:iCs/>
            <w:color w:val="008EE2"/>
            <w:sz w:val="24"/>
            <w:szCs w:val="24"/>
            <w:u w:val="single"/>
          </w:rPr>
          <w:t>psychiatric services.</w:t>
        </w:r>
      </w:hyperlink>
      <w:r w:rsidRPr="00E77DAB">
        <w:rPr>
          <w:rFonts w:ascii="system-ui" w:hAnsi="system-ui" w:cs="Times New Roman"/>
          <w:color w:val="2D3B45"/>
          <w:sz w:val="24"/>
          <w:szCs w:val="24"/>
        </w:rPr>
        <w:t> </w:t>
      </w:r>
    </w:p>
    <w:p w:rsidR="00E77DAB" w:rsidRPr="00E77DAB" w:rsidRDefault="00E77DAB" w:rsidP="00E77DAB">
      <w:pPr>
        <w:spacing w:before="100" w:beforeAutospacing="1" w:after="100" w:afterAutospacing="1"/>
        <w:outlineLvl w:val="2"/>
        <w:divId w:val="290743493"/>
        <w:rPr>
          <w:rFonts w:ascii="system-ui" w:eastAsia="Times New Roman" w:hAnsi="system-ui" w:cs="Times New Roman"/>
          <w:color w:val="2D3B45"/>
          <w:sz w:val="27"/>
          <w:szCs w:val="27"/>
        </w:rPr>
      </w:pPr>
      <w:r w:rsidRPr="00E77DAB">
        <w:rPr>
          <w:rFonts w:ascii="system-ui" w:eastAsia="Times New Roman" w:hAnsi="system-ui" w:cs="Times New Roman"/>
          <w:b/>
          <w:bCs/>
          <w:color w:val="2D3B45"/>
          <w:sz w:val="27"/>
          <w:szCs w:val="27"/>
        </w:rPr>
        <w:t>The Instructions</w:t>
      </w:r>
    </w:p>
    <w:p w:rsidR="00E77DAB" w:rsidRPr="00E77DAB" w:rsidRDefault="00E77DAB" w:rsidP="00E77DAB">
      <w:pPr>
        <w:numPr>
          <w:ilvl w:val="0"/>
          <w:numId w:val="9"/>
        </w:numPr>
        <w:spacing w:before="100" w:beforeAutospacing="1" w:after="100" w:afterAutospacing="1"/>
        <w:divId w:val="290743493"/>
        <w:rPr>
          <w:rFonts w:ascii="system-ui" w:eastAsia="Times New Roman" w:hAnsi="system-ui" w:cs="Times New Roman"/>
          <w:color w:val="2D3B45"/>
          <w:sz w:val="24"/>
          <w:szCs w:val="24"/>
        </w:rPr>
      </w:pPr>
      <w:r w:rsidRPr="00E77DAB">
        <w:rPr>
          <w:rFonts w:ascii="system-ui" w:eastAsia="Times New Roman" w:hAnsi="system-ui" w:cs="Times New Roman"/>
          <w:color w:val="2D3B45"/>
          <w:sz w:val="24"/>
          <w:szCs w:val="24"/>
        </w:rPr>
        <w:t> Watch the ANTHR - Stigma Towards Co-Occurring Disorders</w:t>
      </w:r>
      <w:r w:rsidRPr="00E77DAB">
        <w:rPr>
          <w:rFonts w:ascii="system-ui" w:eastAsia="Times New Roman" w:hAnsi="system-ui" w:cs="Times New Roman"/>
          <w:b/>
          <w:bCs/>
          <w:i/>
          <w:iCs/>
          <w:color w:val="2D3B45"/>
          <w:sz w:val="24"/>
          <w:szCs w:val="24"/>
        </w:rPr>
        <w:t> </w:t>
      </w:r>
      <w:hyperlink r:id="rId61" w:tgtFrame="_blank" w:history="1">
        <w:r w:rsidRPr="00E77DAB">
          <w:rPr>
            <w:rFonts w:ascii="system-ui" w:eastAsia="Times New Roman" w:hAnsi="system-ui" w:cs="Times New Roman"/>
            <w:b/>
            <w:bCs/>
            <w:i/>
            <w:iCs/>
            <w:color w:val="008EE2"/>
            <w:sz w:val="24"/>
            <w:szCs w:val="24"/>
            <w:u w:val="single"/>
          </w:rPr>
          <w:t>here.</w:t>
        </w:r>
      </w:hyperlink>
    </w:p>
    <w:p w:rsidR="00E77DAB" w:rsidRPr="00E77DAB" w:rsidRDefault="00E77DAB" w:rsidP="00E77DAB">
      <w:pPr>
        <w:numPr>
          <w:ilvl w:val="0"/>
          <w:numId w:val="9"/>
        </w:numPr>
        <w:spacing w:before="100" w:beforeAutospacing="1" w:after="100" w:afterAutospacing="1"/>
        <w:divId w:val="290743493"/>
        <w:rPr>
          <w:rFonts w:ascii="system-ui" w:eastAsia="Times New Roman" w:hAnsi="system-ui" w:cs="Times New Roman"/>
          <w:color w:val="2D3B45"/>
          <w:sz w:val="24"/>
          <w:szCs w:val="24"/>
        </w:rPr>
      </w:pPr>
      <w:r w:rsidRPr="00E77DAB">
        <w:rPr>
          <w:rFonts w:ascii="system-ui" w:eastAsia="Times New Roman" w:hAnsi="system-ui" w:cs="Times New Roman"/>
          <w:color w:val="2D3B45"/>
          <w:sz w:val="24"/>
          <w:szCs w:val="24"/>
        </w:rPr>
        <w:t>Referencing the video, anything relevant in the chapter 25 reading, and other </w:t>
      </w:r>
      <w:hyperlink r:id="rId62" w:tgtFrame="_blank" w:history="1">
        <w:r w:rsidRPr="00E77DAB">
          <w:rPr>
            <w:rFonts w:ascii="system-ui" w:eastAsia="Times New Roman" w:hAnsi="system-ui" w:cs="Times New Roman"/>
            <w:b/>
            <w:bCs/>
            <w:i/>
            <w:iCs/>
            <w:color w:val="008EE2"/>
            <w:sz w:val="24"/>
            <w:szCs w:val="24"/>
            <w:u w:val="single"/>
          </w:rPr>
          <w:t>resources,</w:t>
        </w:r>
      </w:hyperlink>
      <w:r w:rsidRPr="00E77DAB">
        <w:rPr>
          <w:rFonts w:ascii="system-ui" w:eastAsia="Times New Roman" w:hAnsi="system-ui" w:cs="Times New Roman"/>
          <w:b/>
          <w:bCs/>
          <w:i/>
          <w:iCs/>
          <w:color w:val="2D3B45"/>
          <w:sz w:val="24"/>
          <w:szCs w:val="24"/>
        </w:rPr>
        <w:t> </w:t>
      </w:r>
      <w:r w:rsidRPr="00E77DAB">
        <w:rPr>
          <w:rFonts w:ascii="system-ui" w:eastAsia="Times New Roman" w:hAnsi="system-ui" w:cs="Times New Roman"/>
          <w:color w:val="2D3B45"/>
          <w:sz w:val="24"/>
          <w:szCs w:val="24"/>
        </w:rPr>
        <w:t>discuss how stigma towards individuals with a co-occurring disorder will make it difficult for your client to access and successfully complete treatment services for his / her dual diagnosis.</w:t>
      </w:r>
    </w:p>
    <w:p w:rsidR="00E77DAB" w:rsidRPr="00E77DAB" w:rsidRDefault="00E77DAB" w:rsidP="00E77DAB">
      <w:pPr>
        <w:numPr>
          <w:ilvl w:val="0"/>
          <w:numId w:val="9"/>
        </w:numPr>
        <w:spacing w:before="100" w:beforeAutospacing="1" w:after="100" w:afterAutospacing="1"/>
        <w:divId w:val="290743493"/>
        <w:rPr>
          <w:rFonts w:ascii="system-ui" w:eastAsia="Times New Roman" w:hAnsi="system-ui" w:cs="Times New Roman"/>
          <w:color w:val="2D3B45"/>
          <w:sz w:val="24"/>
          <w:szCs w:val="24"/>
        </w:rPr>
      </w:pPr>
      <w:r w:rsidRPr="00E77DAB">
        <w:rPr>
          <w:rFonts w:ascii="system-ui" w:eastAsia="Times New Roman" w:hAnsi="system-ui" w:cs="Times New Roman"/>
          <w:color w:val="2D3B45"/>
          <w:sz w:val="24"/>
          <w:szCs w:val="24"/>
        </w:rPr>
        <w:t>When </w:t>
      </w:r>
      <w:hyperlink r:id="rId63" w:tgtFrame="_blank" w:history="1">
        <w:r w:rsidRPr="00E77DAB">
          <w:rPr>
            <w:rFonts w:ascii="system-ui" w:eastAsia="Times New Roman" w:hAnsi="system-ui" w:cs="Times New Roman"/>
            <w:b/>
            <w:bCs/>
            <w:i/>
            <w:iCs/>
            <w:color w:val="008EE2"/>
            <w:sz w:val="24"/>
            <w:szCs w:val="24"/>
            <w:u w:val="single"/>
          </w:rPr>
          <w:t>addressing stigma</w:t>
        </w:r>
      </w:hyperlink>
      <w:r w:rsidRPr="00E77DAB">
        <w:rPr>
          <w:rFonts w:ascii="system-ui" w:eastAsia="Times New Roman" w:hAnsi="system-ui" w:cs="Times New Roman"/>
          <w:color w:val="2D3B45"/>
          <w:sz w:val="24"/>
          <w:szCs w:val="24"/>
        </w:rPr>
        <w:t> and avoiding harming your client, what is the best way to refer to his / her disorder(s)? </w:t>
      </w:r>
    </w:p>
    <w:p w:rsidR="00E77DAB" w:rsidRPr="00E77DAB" w:rsidRDefault="00E77DAB" w:rsidP="00E77DAB">
      <w:pPr>
        <w:spacing w:before="100" w:beforeAutospacing="1" w:after="100" w:afterAutospacing="1"/>
        <w:outlineLvl w:val="2"/>
        <w:divId w:val="290743493"/>
        <w:rPr>
          <w:rFonts w:ascii="system-ui" w:eastAsia="Times New Roman" w:hAnsi="system-ui" w:cs="Times New Roman"/>
          <w:color w:val="2D3B45"/>
          <w:sz w:val="27"/>
          <w:szCs w:val="27"/>
        </w:rPr>
      </w:pPr>
      <w:r w:rsidRPr="00E77DAB">
        <w:rPr>
          <w:rFonts w:ascii="system-ui" w:eastAsia="Times New Roman" w:hAnsi="system-ui" w:cs="Times New Roman"/>
          <w:b/>
          <w:bCs/>
          <w:color w:val="2D3B45"/>
          <w:sz w:val="27"/>
          <w:szCs w:val="27"/>
        </w:rPr>
        <w:t>Your Assignment Response</w:t>
      </w:r>
    </w:p>
    <w:p w:rsidR="00E77DAB" w:rsidRPr="00E77DAB" w:rsidRDefault="00E77DAB" w:rsidP="00E77DAB">
      <w:pPr>
        <w:numPr>
          <w:ilvl w:val="0"/>
          <w:numId w:val="10"/>
        </w:numPr>
        <w:spacing w:before="100" w:beforeAutospacing="1" w:after="100" w:afterAutospacing="1"/>
        <w:divId w:val="290743493"/>
        <w:rPr>
          <w:rFonts w:ascii="system-ui" w:eastAsia="Times New Roman" w:hAnsi="system-ui" w:cs="Times New Roman"/>
          <w:color w:val="2D3B45"/>
          <w:sz w:val="24"/>
          <w:szCs w:val="24"/>
        </w:rPr>
      </w:pPr>
      <w:r w:rsidRPr="00E77DAB">
        <w:rPr>
          <w:rFonts w:ascii="system-ui" w:eastAsia="Times New Roman" w:hAnsi="system-ui" w:cs="Times New Roman"/>
          <w:color w:val="2D3B45"/>
          <w:sz w:val="24"/>
          <w:szCs w:val="24"/>
        </w:rPr>
        <w:t>For this assignment, your response should be a minimum of two complete paragraphs.</w:t>
      </w:r>
    </w:p>
    <w:p w:rsidR="00E77DAB" w:rsidRPr="00E77DAB" w:rsidRDefault="00E77DAB" w:rsidP="00E77DAB">
      <w:pPr>
        <w:numPr>
          <w:ilvl w:val="0"/>
          <w:numId w:val="10"/>
        </w:numPr>
        <w:spacing w:before="100" w:beforeAutospacing="1" w:after="100" w:afterAutospacing="1"/>
        <w:divId w:val="290743493"/>
        <w:rPr>
          <w:rFonts w:ascii="system-ui" w:eastAsia="Times New Roman" w:hAnsi="system-ui" w:cs="Times New Roman"/>
          <w:color w:val="2D3B45"/>
          <w:sz w:val="24"/>
          <w:szCs w:val="24"/>
        </w:rPr>
      </w:pPr>
      <w:r w:rsidRPr="00E77DAB">
        <w:rPr>
          <w:rFonts w:ascii="system-ui" w:eastAsia="Times New Roman" w:hAnsi="system-ui" w:cs="Times New Roman"/>
          <w:color w:val="2D3B45"/>
          <w:sz w:val="24"/>
          <w:szCs w:val="24"/>
        </w:rPr>
        <w:t>The assignment due date is Sunday, October 31, 2021 at 11:59 pm</w:t>
      </w:r>
    </w:p>
    <w:p w:rsidR="00E77DAB" w:rsidRPr="001D5B0E" w:rsidRDefault="00E77DAB" w:rsidP="001D5B0E">
      <w:pPr>
        <w:spacing w:before="100" w:beforeAutospacing="1" w:after="100" w:afterAutospacing="1"/>
        <w:outlineLvl w:val="2"/>
        <w:divId w:val="1684476036"/>
        <w:rPr>
          <w:rFonts w:ascii="system-ui" w:eastAsia="Times New Roman" w:hAnsi="system-ui" w:cs="Times New Roman"/>
          <w:color w:val="2D3B45"/>
          <w:sz w:val="27"/>
          <w:szCs w:val="27"/>
        </w:rPr>
      </w:pPr>
    </w:p>
    <w:p w:rsidR="001D5B0E" w:rsidRDefault="001D5B0E"/>
    <w:sectPr w:rsidR="001D5B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ystem-ui">
    <w:altName w:val="Cambria"/>
    <w:panose1 w:val="020B0604020202020204"/>
    <w:charset w:val="00"/>
    <w:family w:val="roman"/>
    <w:pitch w:val="default"/>
  </w:font>
  <w:font w:name="inherit">
    <w:altName w:val="Cambria"/>
    <w:panose1 w:val="020B060402020202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E05B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EE2458"/>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DA7073"/>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C74758F"/>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C7A4AA5"/>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944254"/>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0D66114"/>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AE7604"/>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D67B0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6F78D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7"/>
  </w:num>
  <w:num w:numId="3">
    <w:abstractNumId w:val="3"/>
  </w:num>
  <w:num w:numId="4">
    <w:abstractNumId w:val="6"/>
  </w:num>
  <w:num w:numId="5">
    <w:abstractNumId w:val="2"/>
  </w:num>
  <w:num w:numId="6">
    <w:abstractNumId w:val="4"/>
  </w:num>
  <w:num w:numId="7">
    <w:abstractNumId w:val="8"/>
  </w:num>
  <w:num w:numId="8">
    <w:abstractNumId w:val="1"/>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6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16E"/>
    <w:rsid w:val="0002116E"/>
    <w:rsid w:val="0019747C"/>
    <w:rsid w:val="001D5B0E"/>
    <w:rsid w:val="0024794E"/>
    <w:rsid w:val="00304A91"/>
    <w:rsid w:val="005C7F9D"/>
    <w:rsid w:val="00B04850"/>
    <w:rsid w:val="00B726CB"/>
    <w:rsid w:val="00BE32AD"/>
    <w:rsid w:val="00E77D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C2116D2"/>
  <w15:chartTrackingRefBased/>
  <w15:docId w15:val="{AC96FB58-5991-E346-806A-4F783832F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02116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02116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304A91"/>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2116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02116E"/>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02116E"/>
    <w:rPr>
      <w:b/>
      <w:bCs/>
    </w:rPr>
  </w:style>
  <w:style w:type="paragraph" w:styleId="NormalWeb">
    <w:name w:val="Normal (Web)"/>
    <w:basedOn w:val="Normal"/>
    <w:uiPriority w:val="99"/>
    <w:semiHidden/>
    <w:unhideWhenUsed/>
    <w:rsid w:val="0002116E"/>
    <w:pPr>
      <w:spacing w:before="100" w:beforeAutospacing="1" w:after="100" w:afterAutospacing="1"/>
    </w:pPr>
    <w:rPr>
      <w:rFonts w:ascii="Times New Roman" w:hAnsi="Times New Roman" w:cs="Times New Roman"/>
      <w:sz w:val="24"/>
      <w:szCs w:val="24"/>
    </w:rPr>
  </w:style>
  <w:style w:type="character" w:styleId="Emphasis">
    <w:name w:val="Emphasis"/>
    <w:basedOn w:val="DefaultParagraphFont"/>
    <w:uiPriority w:val="20"/>
    <w:qFormat/>
    <w:rsid w:val="0002116E"/>
    <w:rPr>
      <w:i/>
      <w:iCs/>
    </w:rPr>
  </w:style>
  <w:style w:type="character" w:customStyle="1" w:styleId="apple-converted-space">
    <w:name w:val="apple-converted-space"/>
    <w:basedOn w:val="DefaultParagraphFont"/>
    <w:rsid w:val="0002116E"/>
  </w:style>
  <w:style w:type="character" w:styleId="Hyperlink">
    <w:name w:val="Hyperlink"/>
    <w:basedOn w:val="DefaultParagraphFont"/>
    <w:uiPriority w:val="99"/>
    <w:semiHidden/>
    <w:unhideWhenUsed/>
    <w:rsid w:val="0002116E"/>
    <w:rPr>
      <w:color w:val="0000FF"/>
      <w:u w:val="single"/>
    </w:rPr>
  </w:style>
  <w:style w:type="paragraph" w:customStyle="1" w:styleId="title">
    <w:name w:val="title"/>
    <w:basedOn w:val="Normal"/>
    <w:rsid w:val="0002116E"/>
    <w:pPr>
      <w:spacing w:before="100" w:beforeAutospacing="1" w:after="100" w:afterAutospacing="1"/>
    </w:pPr>
    <w:rPr>
      <w:rFonts w:ascii="Times New Roman" w:hAnsi="Times New Roman" w:cs="Times New Roman"/>
      <w:sz w:val="24"/>
      <w:szCs w:val="24"/>
    </w:rPr>
  </w:style>
  <w:style w:type="character" w:customStyle="1" w:styleId="authorortitle">
    <w:name w:val="authorortitle"/>
    <w:basedOn w:val="DefaultParagraphFont"/>
    <w:rsid w:val="0024794E"/>
  </w:style>
  <w:style w:type="character" w:styleId="HTMLCite">
    <w:name w:val="HTML Cite"/>
    <w:basedOn w:val="DefaultParagraphFont"/>
    <w:uiPriority w:val="99"/>
    <w:semiHidden/>
    <w:unhideWhenUsed/>
    <w:rsid w:val="00BE32AD"/>
    <w:rPr>
      <w:i/>
      <w:iCs/>
    </w:rPr>
  </w:style>
  <w:style w:type="character" w:customStyle="1" w:styleId="instructurefileholder">
    <w:name w:val="instructure_file_holder"/>
    <w:basedOn w:val="DefaultParagraphFont"/>
    <w:rsid w:val="00BE32AD"/>
  </w:style>
  <w:style w:type="character" w:customStyle="1" w:styleId="Heading4Char">
    <w:name w:val="Heading 4 Char"/>
    <w:basedOn w:val="DefaultParagraphFont"/>
    <w:link w:val="Heading4"/>
    <w:uiPriority w:val="9"/>
    <w:semiHidden/>
    <w:rsid w:val="00304A91"/>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163252">
      <w:bodyDiv w:val="1"/>
      <w:marLeft w:val="0"/>
      <w:marRight w:val="0"/>
      <w:marTop w:val="0"/>
      <w:marBottom w:val="0"/>
      <w:divBdr>
        <w:top w:val="none" w:sz="0" w:space="0" w:color="auto"/>
        <w:left w:val="none" w:sz="0" w:space="0" w:color="auto"/>
        <w:bottom w:val="none" w:sz="0" w:space="0" w:color="auto"/>
        <w:right w:val="none" w:sz="0" w:space="0" w:color="auto"/>
      </w:divBdr>
    </w:div>
    <w:div w:id="301422347">
      <w:marLeft w:val="0"/>
      <w:marRight w:val="0"/>
      <w:marTop w:val="240"/>
      <w:marBottom w:val="240"/>
      <w:divBdr>
        <w:top w:val="none" w:sz="0" w:space="0" w:color="auto"/>
        <w:left w:val="none" w:sz="0" w:space="0" w:color="auto"/>
        <w:bottom w:val="none" w:sz="0" w:space="0" w:color="auto"/>
        <w:right w:val="none" w:sz="0" w:space="0" w:color="auto"/>
      </w:divBdr>
      <w:divsChild>
        <w:div w:id="1409960899">
          <w:marLeft w:val="0"/>
          <w:marRight w:val="0"/>
          <w:marTop w:val="0"/>
          <w:marBottom w:val="0"/>
          <w:divBdr>
            <w:top w:val="none" w:sz="0" w:space="0" w:color="auto"/>
            <w:left w:val="none" w:sz="0" w:space="0" w:color="auto"/>
            <w:bottom w:val="none" w:sz="0" w:space="0" w:color="auto"/>
            <w:right w:val="none" w:sz="0" w:space="0" w:color="auto"/>
          </w:divBdr>
          <w:divsChild>
            <w:div w:id="1821190667">
              <w:marLeft w:val="0"/>
              <w:marRight w:val="0"/>
              <w:marTop w:val="0"/>
              <w:marBottom w:val="0"/>
              <w:divBdr>
                <w:top w:val="none" w:sz="0" w:space="0" w:color="auto"/>
                <w:left w:val="none" w:sz="0" w:space="0" w:color="auto"/>
                <w:bottom w:val="none" w:sz="0" w:space="0" w:color="auto"/>
                <w:right w:val="none" w:sz="0" w:space="0" w:color="auto"/>
              </w:divBdr>
            </w:div>
            <w:div w:id="199028587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90901764">
      <w:marLeft w:val="0"/>
      <w:marRight w:val="0"/>
      <w:marTop w:val="0"/>
      <w:marBottom w:val="0"/>
      <w:divBdr>
        <w:top w:val="none" w:sz="0" w:space="0" w:color="auto"/>
        <w:left w:val="none" w:sz="0" w:space="0" w:color="auto"/>
        <w:bottom w:val="none" w:sz="0" w:space="0" w:color="auto"/>
        <w:right w:val="none" w:sz="0" w:space="0" w:color="auto"/>
      </w:divBdr>
    </w:div>
    <w:div w:id="1684476036">
      <w:bodyDiv w:val="1"/>
      <w:marLeft w:val="0"/>
      <w:marRight w:val="0"/>
      <w:marTop w:val="0"/>
      <w:marBottom w:val="0"/>
      <w:divBdr>
        <w:top w:val="none" w:sz="0" w:space="0" w:color="auto"/>
        <w:left w:val="none" w:sz="0" w:space="0" w:color="auto"/>
        <w:bottom w:val="none" w:sz="0" w:space="0" w:color="auto"/>
        <w:right w:val="none" w:sz="0" w:space="0" w:color="auto"/>
      </w:divBdr>
      <w:divsChild>
        <w:div w:id="258029373">
          <w:marLeft w:val="0"/>
          <w:marRight w:val="0"/>
          <w:marTop w:val="0"/>
          <w:marBottom w:val="0"/>
          <w:divBdr>
            <w:top w:val="none" w:sz="0" w:space="0" w:color="auto"/>
            <w:left w:val="none" w:sz="0" w:space="0" w:color="auto"/>
            <w:bottom w:val="none" w:sz="0" w:space="0" w:color="auto"/>
            <w:right w:val="none" w:sz="0" w:space="0" w:color="auto"/>
          </w:divBdr>
        </w:div>
        <w:div w:id="290743493">
          <w:marLeft w:val="0"/>
          <w:marRight w:val="0"/>
          <w:marTop w:val="0"/>
          <w:marBottom w:val="0"/>
          <w:divBdr>
            <w:top w:val="none" w:sz="0" w:space="0" w:color="auto"/>
            <w:left w:val="none" w:sz="0" w:space="0" w:color="auto"/>
            <w:bottom w:val="none" w:sz="0" w:space="0" w:color="auto"/>
            <w:right w:val="none" w:sz="0" w:space="0" w:color="auto"/>
          </w:divBdr>
        </w:div>
      </w:divsChild>
    </w:div>
    <w:div w:id="1930579592">
      <w:bodyDiv w:val="1"/>
      <w:marLeft w:val="0"/>
      <w:marRight w:val="0"/>
      <w:marTop w:val="0"/>
      <w:marBottom w:val="0"/>
      <w:divBdr>
        <w:top w:val="none" w:sz="0" w:space="0" w:color="auto"/>
        <w:left w:val="none" w:sz="0" w:space="0" w:color="auto"/>
        <w:bottom w:val="none" w:sz="0" w:space="0" w:color="auto"/>
        <w:right w:val="none" w:sz="0" w:space="0" w:color="auto"/>
      </w:divBdr>
      <w:divsChild>
        <w:div w:id="773476718">
          <w:marLeft w:val="0"/>
          <w:marRight w:val="0"/>
          <w:marTop w:val="240"/>
          <w:marBottom w:val="240"/>
          <w:divBdr>
            <w:top w:val="none" w:sz="0" w:space="0" w:color="auto"/>
            <w:left w:val="none" w:sz="0" w:space="0" w:color="auto"/>
            <w:bottom w:val="none" w:sz="0" w:space="0" w:color="auto"/>
            <w:right w:val="none" w:sz="0" w:space="0" w:color="auto"/>
          </w:divBdr>
          <w:divsChild>
            <w:div w:id="1343512250">
              <w:marLeft w:val="0"/>
              <w:marRight w:val="0"/>
              <w:marTop w:val="0"/>
              <w:marBottom w:val="0"/>
              <w:divBdr>
                <w:top w:val="none" w:sz="0" w:space="0" w:color="auto"/>
                <w:left w:val="none" w:sz="0" w:space="0" w:color="auto"/>
                <w:bottom w:val="none" w:sz="0" w:space="0" w:color="auto"/>
                <w:right w:val="none" w:sz="0" w:space="0" w:color="auto"/>
              </w:divBdr>
              <w:divsChild>
                <w:div w:id="183240440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drugabuse.gov/publications/research-reports/common-comorbidities-substance-use-disorders/why-there-comorbidity-between-substance-use-disorders-mental-illnesses" TargetMode="External"/><Relationship Id="rId21" Type="http://schemas.openxmlformats.org/officeDocument/2006/relationships/hyperlink" Target="https://youtu.be/EGITecuBEHQ" TargetMode="External"/><Relationship Id="rId34" Type="http://schemas.openxmlformats.org/officeDocument/2006/relationships/hyperlink" Target="https://www.carmelpsychologicalassociates.com/services/psychiatric-and-psychological-evaluation/" TargetMode="External"/><Relationship Id="rId42" Type="http://schemas.openxmlformats.org/officeDocument/2006/relationships/hyperlink" Target="https://blog.collabware.com/2013/02/19/casefile" TargetMode="External"/><Relationship Id="rId47" Type="http://schemas.openxmlformats.org/officeDocument/2006/relationships/hyperlink" Target="https://hbr.org/2018/07/how-to-focus-on-whats-important-not-just-whats-urgent" TargetMode="External"/><Relationship Id="rId50" Type="http://schemas.openxmlformats.org/officeDocument/2006/relationships/hyperlink" Target="https://www.goodtherapy.org/for-professionals/business-management/private-practices/article/for-social-workers-tips-for-writing-case-notes" TargetMode="External"/><Relationship Id="rId55" Type="http://schemas.openxmlformats.org/officeDocument/2006/relationships/hyperlink" Target="https://www.ncbi.nlm.nih.gov/pmc/articles/PMC4463981/" TargetMode="External"/><Relationship Id="rId63" Type="http://schemas.openxmlformats.org/officeDocument/2006/relationships/hyperlink" Target="https://www.camh.ca/en/driving-change/addressing-stigma" TargetMode="External"/><Relationship Id="rId7" Type="http://schemas.openxmlformats.org/officeDocument/2006/relationships/hyperlink" Target="https://www.aafp.org/news/health-of-the-public/20210806overdosedeaths.html" TargetMode="External"/><Relationship Id="rId2" Type="http://schemas.openxmlformats.org/officeDocument/2006/relationships/styles" Target="styles.xml"/><Relationship Id="rId16" Type="http://schemas.openxmlformats.org/officeDocument/2006/relationships/hyperlink" Target="https://journalofethics.ama-assn.org/article/how-fda-failures-contributed-opioid-crisis/2020-08" TargetMode="External"/><Relationship Id="rId29" Type="http://schemas.openxmlformats.org/officeDocument/2006/relationships/hyperlink" Target="https://healthcity.bmc.org/population-health/expanding-integrated-addiction-and-mental-health-care" TargetMode="External"/><Relationship Id="rId11" Type="http://schemas.openxmlformats.org/officeDocument/2006/relationships/hyperlink" Target="https://doseofreality.mn.gov/need-help/heroin-awareness.asp" TargetMode="External"/><Relationship Id="rId24" Type="http://schemas.openxmlformats.org/officeDocument/2006/relationships/hyperlink" Target="https://www.helpguide.org/articles/addictions/substance-abuse-and-mental-health.htm" TargetMode="External"/><Relationship Id="rId32" Type="http://schemas.openxmlformats.org/officeDocument/2006/relationships/image" Target="media/image3.jpeg"/><Relationship Id="rId37" Type="http://schemas.openxmlformats.org/officeDocument/2006/relationships/hyperlink" Target="https://www.associatedneurologists.com/psychological-assessment-information/comprehensive-psychological-evaluation/" TargetMode="External"/><Relationship Id="rId40" Type="http://schemas.openxmlformats.org/officeDocument/2006/relationships/hyperlink" Target="https://leonardeducationalevaluations.weebly.com/psychological-evaluation-philadelphia-psychologists.html" TargetMode="External"/><Relationship Id="rId45" Type="http://schemas.openxmlformats.org/officeDocument/2006/relationships/hyperlink" Target="https://ifhima.org/wp-content/uploads/2019/03/Learning-Module-NUMBER-4-FilingTracking-and-Retention-of-Health-Records.pdf" TargetMode="External"/><Relationship Id="rId53" Type="http://schemas.openxmlformats.org/officeDocument/2006/relationships/hyperlink" Target="https://www.youtube.com/watch?v=YA9O_T2VzCw" TargetMode="External"/><Relationship Id="rId58" Type="http://schemas.openxmlformats.org/officeDocument/2006/relationships/hyperlink" Target="https://www.peacevalleyrecovery.com/blog/rehab-vs-jail-time/" TargetMode="External"/><Relationship Id="rId5" Type="http://schemas.openxmlformats.org/officeDocument/2006/relationships/image" Target="media/image1.jpeg"/><Relationship Id="rId61" Type="http://schemas.openxmlformats.org/officeDocument/2006/relationships/hyperlink" Target="https://youtu.be/x0IUOuD7hRM" TargetMode="External"/><Relationship Id="rId19" Type="http://schemas.openxmlformats.org/officeDocument/2006/relationships/hyperlink" Target="https://www.cfr.org/backgrounder/us-opioid-epidemic" TargetMode="External"/><Relationship Id="rId14" Type="http://schemas.openxmlformats.org/officeDocument/2006/relationships/hyperlink" Target="https://www.npr.org/2020/10/21/926126877/purdue-pharma-reaches-8b-opioid-deal-with-justice-department-over-oxycontin-sale" TargetMode="External"/><Relationship Id="rId22" Type="http://schemas.openxmlformats.org/officeDocument/2006/relationships/image" Target="media/image2.png"/><Relationship Id="rId27" Type="http://schemas.openxmlformats.org/officeDocument/2006/relationships/hyperlink" Target="https://www.mentalhealth.gov/what-to-look-for/mental-health-substance-use-disorders" TargetMode="External"/><Relationship Id="rId30" Type="http://schemas.openxmlformats.org/officeDocument/2006/relationships/hyperlink" Target="https://youtu.be/gqzvvbAPHqI" TargetMode="External"/><Relationship Id="rId35" Type="http://schemas.openxmlformats.org/officeDocument/2006/relationships/hyperlink" Target="https://dualdiagnosis.org/testing-assessments-comorbidity/psychological/" TargetMode="External"/><Relationship Id="rId43" Type="http://schemas.openxmlformats.org/officeDocument/2006/relationships/hyperlink" Target="https://www.vpi.org/TAP/publications/PDworkbook/Section3.pdf" TargetMode="External"/><Relationship Id="rId48" Type="http://schemas.openxmlformats.org/officeDocument/2006/relationships/hyperlink" Target="https://www.ama-assn.org/practice-management/digital/3-ways-ehrs-get-it-wrong-and-hinder-physician-well-being?gclid=Cj0KCQjw5JSLBhCxARIsAHgO2SclBcsDGXmSCcSYRiw3ieQH1jRxvl5FN0rHn-ZSR1IoX4vZFPP6loMaAr46EALw_wcB" TargetMode="External"/><Relationship Id="rId56" Type="http://schemas.openxmlformats.org/officeDocument/2006/relationships/hyperlink" Target="https://vertavahealth.com/blog/addiction-isolation-and-the-cycle-of-loneliness/" TargetMode="External"/><Relationship Id="rId64" Type="http://schemas.openxmlformats.org/officeDocument/2006/relationships/fontTable" Target="fontTable.xml"/><Relationship Id="rId8" Type="http://schemas.openxmlformats.org/officeDocument/2006/relationships/hyperlink" Target="https://www.ipr.northwestern.edu/news/2021/opioid-crisis-an-epidemic-within-the-pandemic.html" TargetMode="External"/><Relationship Id="rId51" Type="http://schemas.openxmlformats.org/officeDocument/2006/relationships/image" Target="media/image5.png"/><Relationship Id="rId3" Type="http://schemas.openxmlformats.org/officeDocument/2006/relationships/settings" Target="settings.xml"/><Relationship Id="rId12" Type="http://schemas.openxmlformats.org/officeDocument/2006/relationships/hyperlink" Target="https://www.dea.gov/press-releases/2020/08/06/alarming-spike-fentanyl-related-overdose-deaths-leads-officials-issue" TargetMode="External"/><Relationship Id="rId17" Type="http://schemas.openxmlformats.org/officeDocument/2006/relationships/hyperlink" Target="https://www.cnbc.com/2016/04/27/americans-consume-almost-all-of-the-global-opioid-supply.html" TargetMode="External"/><Relationship Id="rId25" Type="http://schemas.openxmlformats.org/officeDocument/2006/relationships/hyperlink" Target="https://www.drugabuse.gov/publications/research-reports/common-comorbidities-substance-use-disorders/part-1-connection-between-substance-use-disorders-mental-illness" TargetMode="External"/><Relationship Id="rId33" Type="http://schemas.openxmlformats.org/officeDocument/2006/relationships/hyperlink" Target="https://www.apa.org/topics/testing-assessment-measurement/understanding" TargetMode="External"/><Relationship Id="rId38" Type="http://schemas.openxmlformats.org/officeDocument/2006/relationships/hyperlink" Target="https://youtu.be/QM6_0WblPiI" TargetMode="External"/><Relationship Id="rId46" Type="http://schemas.openxmlformats.org/officeDocument/2006/relationships/hyperlink" Target="http://www.hcpro.com/CAS-315253-12341/Ensuring-clear-and-concise-documentation-critical-for-case-managers.html" TargetMode="External"/><Relationship Id="rId59" Type="http://schemas.openxmlformats.org/officeDocument/2006/relationships/hyperlink" Target="https://americanaddictioncenters.org/learn/risk-substance-abuse-mental-illness/" TargetMode="External"/><Relationship Id="rId20" Type="http://schemas.openxmlformats.org/officeDocument/2006/relationships/hyperlink" Target="https://youtu.be/D-THhAW4MWk" TargetMode="External"/><Relationship Id="rId41" Type="http://schemas.openxmlformats.org/officeDocument/2006/relationships/image" Target="media/image4.jpeg"/><Relationship Id="rId54" Type="http://schemas.openxmlformats.org/officeDocument/2006/relationships/hyperlink" Target="https://www.drugabuse.gov/about-nida/noras-blog/2020/04/addressing-stigma-surrounds-addiction" TargetMode="External"/><Relationship Id="rId62" Type="http://schemas.openxmlformats.org/officeDocument/2006/relationships/hyperlink" Target="https://dualdiagnosis.org/stigma-the-most-dangerous-part-of-addiction/" TargetMode="External"/><Relationship Id="rId1" Type="http://schemas.openxmlformats.org/officeDocument/2006/relationships/numbering" Target="numbering.xml"/><Relationship Id="rId6" Type="http://schemas.openxmlformats.org/officeDocument/2006/relationships/hyperlink" Target="https://www.cdc.gov/opioids/data/index.html" TargetMode="External"/><Relationship Id="rId15" Type="http://schemas.openxmlformats.org/officeDocument/2006/relationships/hyperlink" Target="https://www.newyorker.com/magazine/2017/10/30/the-family-that-built-an-empire-of-pain" TargetMode="External"/><Relationship Id="rId23" Type="http://schemas.openxmlformats.org/officeDocument/2006/relationships/hyperlink" Target="https://www.verywellmind.com/co-occurring-disorders-mental-health-and-addiction-4158280" TargetMode="External"/><Relationship Id="rId28" Type="http://schemas.openxmlformats.org/officeDocument/2006/relationships/hyperlink" Target="https://rehabafterwork.pyramidhealthcarepa.com/recognizing-the-relationship-between-mental-health-and-substance-abuse/" TargetMode="External"/><Relationship Id="rId36" Type="http://schemas.openxmlformats.org/officeDocument/2006/relationships/hyperlink" Target="https://psychcentral.com/lib/types-of-psychological-testing" TargetMode="External"/><Relationship Id="rId49" Type="http://schemas.openxmlformats.org/officeDocument/2006/relationships/hyperlink" Target="https://youtu.be/0pWCxwIYXkQ" TargetMode="External"/><Relationship Id="rId57" Type="http://schemas.openxmlformats.org/officeDocument/2006/relationships/hyperlink" Target="https://www.psychiatry.org/patients-families/stigma-and-discrimination" TargetMode="External"/><Relationship Id="rId10" Type="http://schemas.openxmlformats.org/officeDocument/2006/relationships/hyperlink" Target="https://www.ncbi.nlm.nih.gov/pmc/articles/PMC5121004/" TargetMode="External"/><Relationship Id="rId31" Type="http://schemas.openxmlformats.org/officeDocument/2006/relationships/hyperlink" Target="https://www.addictioncenter.com/community/similarities-between-psychiatric-and-substance-use-disorders/" TargetMode="External"/><Relationship Id="rId44" Type="http://schemas.openxmlformats.org/officeDocument/2006/relationships/hyperlink" Target="https://www.dshs.wa.gov/sites/default/files/ESA/csd/documents/BFET/BFET%20Training%20Forum%202018/FileOrganizationBFETForum2018.pdf" TargetMode="External"/><Relationship Id="rId52" Type="http://schemas.openxmlformats.org/officeDocument/2006/relationships/hyperlink" Target="https://www.nami.org/Personal-Stories/Stigma-Hurts-Everyone?gclid=Cj0KCQjw-4SLBhCVARIsACrhWLXAh6G9cueVNTNHIdTRzXeLNchjuM51YzvSO_wCj_cbYjf9vKZXEVIaAl8JEALw_wcB" TargetMode="External"/><Relationship Id="rId60" Type="http://schemas.openxmlformats.org/officeDocument/2006/relationships/hyperlink" Target="https://www.frontiersin.org/articles/10.3389/fpsyt.2020.00573/full" TargetMode="External"/><Relationship Id="rId65"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drugabuse.gov/publications/research-reports/prescription-opioids-heroin/prescription-opioid-use-risk-factor-heroin-use" TargetMode="External"/><Relationship Id="rId13" Type="http://schemas.openxmlformats.org/officeDocument/2006/relationships/hyperlink" Target="https://www.dea.gov/resources/facts-about-fentanyl" TargetMode="External"/><Relationship Id="rId18" Type="http://schemas.openxmlformats.org/officeDocument/2006/relationships/hyperlink" Target="https://www.ncbi.nlm.nih.gov/pmc/articles/PMC5846593/" TargetMode="External"/><Relationship Id="rId39" Type="http://schemas.openxmlformats.org/officeDocument/2006/relationships/hyperlink" Target="https://psychcentral.com/lib/what-is-a-psychological-evalu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Pages>
  <Words>3091</Words>
  <Characters>17623</Characters>
  <Application>Microsoft Office Word</Application>
  <DocSecurity>0</DocSecurity>
  <Lines>146</Lines>
  <Paragraphs>41</Paragraphs>
  <ScaleCrop>false</ScaleCrop>
  <Company/>
  <LinksUpToDate>false</LinksUpToDate>
  <CharactersWithSpaces>20673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 root</dc:creator>
  <cp:keywords/>
  <dc:description/>
  <cp:lastModifiedBy>rebekah root</cp:lastModifiedBy>
  <cp:revision>2</cp:revision>
  <dcterms:created xsi:type="dcterms:W3CDTF">2021-10-31T09:20:00Z</dcterms:created>
  <dcterms:modified xsi:type="dcterms:W3CDTF">2021-10-31T09:20:00Z</dcterms:modified>
</cp:coreProperties>
</file>